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E3C3" w14:textId="5DF96237" w:rsidR="0046278A" w:rsidRPr="008C6B5A" w:rsidRDefault="0046278A" w:rsidP="0046278A">
      <w:pPr>
        <w:pStyle w:val="Ttulo1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6B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ANEXO I</w:t>
      </w:r>
    </w:p>
    <w:p w14:paraId="7AB29B6F" w14:textId="77777777" w:rsidR="0046278A" w:rsidRPr="008C6B5A" w:rsidRDefault="0046278A" w:rsidP="0046278A">
      <w:pPr>
        <w:pStyle w:val="Ttulo1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6B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Lista das </w:t>
      </w:r>
      <w:hyperlink r:id="rId11">
        <w:r w:rsidRPr="008C6B5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ODS</w:t>
        </w:r>
      </w:hyperlink>
      <w:r w:rsidRPr="008C6B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 Objetivos de Desenvolvimento Sustentável no Brasil.</w:t>
      </w:r>
    </w:p>
    <w:p w14:paraId="3101EB3C" w14:textId="77777777" w:rsidR="0046278A" w:rsidRDefault="0046278A" w:rsidP="004627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AA24A8" w14:textId="77777777" w:rsidR="0046278A" w:rsidRDefault="0046278A" w:rsidP="0046278A">
      <w:pPr>
        <w:widowControl/>
        <w:spacing w:after="160" w:line="259" w:lineRule="auto"/>
        <w:ind w:right="-563"/>
        <w:rPr>
          <w:rFonts w:ascii="Times New Roman" w:eastAsia="Times New Roman" w:hAnsi="Times New Roman" w:cs="Times New Roman"/>
          <w:color w:val="000000"/>
        </w:rPr>
      </w:pPr>
      <w:hyperlink r:id="rId12">
        <w:r>
          <w:rPr>
            <w:rFonts w:ascii="Times New Roman" w:eastAsia="Times New Roman" w:hAnsi="Times New Roman" w:cs="Times New Roman"/>
            <w:color w:val="467886"/>
          </w:rPr>
          <w:br/>
        </w:r>
      </w:hyperlink>
      <w:hyperlink r:id="rId13">
        <w:r>
          <w:rPr>
            <w:rFonts w:ascii="Times New Roman" w:eastAsia="Times New Roman" w:hAnsi="Times New Roman" w:cs="Times New Roman"/>
            <w:noProof/>
            <w:color w:val="467886"/>
          </w:rPr>
          <w:drawing>
            <wp:inline distT="0" distB="0" distL="0" distR="0" wp14:anchorId="40A8704F" wp14:editId="18E96AE2">
              <wp:extent cx="1135626" cy="1135626"/>
              <wp:effectExtent l="0" t="0" r="0" b="0"/>
              <wp:docPr id="2106305631" name="image8.png" descr="Texto&#10;&#10;O conteúdo gerado por IA pode estar incorreto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 descr="Texto&#10;&#10;O conteúdo gerado por IA pode estar incorreto.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5626" cy="113562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4DB60DF5" wp14:editId="5C425023">
            <wp:extent cx="1126800" cy="1126800"/>
            <wp:effectExtent l="0" t="0" r="0" b="0"/>
            <wp:docPr id="2106305633" name="image6.png" descr="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Ícone&#10;&#10;O conteúdo gerado por IA pode estar incorreto.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77092A46" wp14:editId="35A7BE49">
            <wp:extent cx="1126800" cy="1126800"/>
            <wp:effectExtent l="0" t="0" r="0" b="0"/>
            <wp:docPr id="2106305632" name="image11.png" descr="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Ícone&#10;&#10;O conteúdo gerado por IA pode estar incorreto.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7F3BBDEC" wp14:editId="31F20AE9">
            <wp:extent cx="1126800" cy="1126800"/>
            <wp:effectExtent l="0" t="0" r="0" b="0"/>
            <wp:docPr id="2106305635" name="image12.png" descr="Desenho com traços pretos em fundo branc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Desenho com traços pretos em fundo branco&#10;&#10;O conteúdo gerado por IA pode estar incorreto.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D995002" wp14:editId="6D9F1B84">
            <wp:extent cx="1126800" cy="1126800"/>
            <wp:effectExtent l="0" t="0" r="0" b="0"/>
            <wp:docPr id="2106305634" name="image13.png" descr="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Ícone&#10;&#10;O conteúdo gerado por IA pode estar incorreto.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BEF790A" wp14:editId="7D031F43">
            <wp:extent cx="1126800" cy="1126800"/>
            <wp:effectExtent l="0" t="0" r="0" b="0"/>
            <wp:docPr id="2106305637" name="image10.png" descr="Forma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Forma&#10;&#10;O conteúdo gerado por IA pode estar incorreto.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7BD35B1A" wp14:editId="765AE7C2">
            <wp:extent cx="1126800" cy="1126800"/>
            <wp:effectExtent l="0" t="0" r="0" b="0"/>
            <wp:docPr id="2106305636" name="image2.png" descr="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Ícone&#10;&#10;O conteúdo gerado por IA pode estar incorreto.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879EC4C" wp14:editId="186AEBF7">
            <wp:extent cx="1126800" cy="1126800"/>
            <wp:effectExtent l="0" t="0" r="0" b="0"/>
            <wp:docPr id="2106305639" name="image9.png" descr="Uma imagem contendo 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Uma imagem contendo Ícone&#10;&#10;O conteúdo gerado por IA pode estar incorreto.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8EB19BA" wp14:editId="4E46DAD9">
            <wp:extent cx="1126800" cy="1126800"/>
            <wp:effectExtent l="0" t="0" r="0" b="0"/>
            <wp:docPr id="2106305638" name="image14.png" descr="Uma imagem contendo 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Uma imagem contendo Ícone&#10;&#10;O conteúdo gerado por IA pode estar incorreto.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F468E5A" wp14:editId="20CFCC2B">
            <wp:extent cx="1126800" cy="1126800"/>
            <wp:effectExtent l="0" t="0" r="0" b="0"/>
            <wp:docPr id="2106305642" name="image15.png" descr="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Ícone&#10;&#10;O conteúdo gerado por IA pode estar incorreto.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ED84D4F" wp14:editId="2B1AB8AD">
            <wp:extent cx="1126800" cy="1126800"/>
            <wp:effectExtent l="0" t="0" r="0" b="0"/>
            <wp:docPr id="2106305640" name="image19.png" descr="Uma imagem contendo 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Uma imagem contendo Ícone&#10;&#10;O conteúdo gerado por IA pode estar incorreto.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3B2B8AAE" wp14:editId="10741A24">
            <wp:extent cx="1126800" cy="1126800"/>
            <wp:effectExtent l="0" t="0" r="0" b="0"/>
            <wp:docPr id="2106305641" name="image16.png" descr="Uma imagem contendo Logotip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Uma imagem contendo Logotipo&#10;&#10;O conteúdo gerado por IA pode estar incorreto.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11BA441" wp14:editId="2C792EE7">
            <wp:extent cx="1126800" cy="1126800"/>
            <wp:effectExtent l="0" t="0" r="0" b="0"/>
            <wp:docPr id="2106305643" name="image5.png" descr="Uma imagem contendo Text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Uma imagem contendo Texto&#10;&#10;O conteúdo gerado por IA pode estar incorreto.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40090CDD" wp14:editId="363F55EC">
            <wp:extent cx="1126800" cy="1126800"/>
            <wp:effectExtent l="0" t="0" r="0" b="0"/>
            <wp:docPr id="2106305644" name="image4.png" descr="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Ícone&#10;&#10;O conteúdo gerado por IA pode estar incorreto.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36D01E32" wp14:editId="6923275F">
            <wp:extent cx="1126800" cy="1126800"/>
            <wp:effectExtent l="0" t="0" r="0" b="0"/>
            <wp:docPr id="2106305645" name="image3.png" descr="Interface gráfica do usuário, Aplicativo, 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nterface gráfica do usuário, Aplicativo, Ícone&#10;&#10;O conteúdo gerado por IA pode estar incorreto.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4AA6518" wp14:editId="17F50DAE">
            <wp:extent cx="1126800" cy="1126800"/>
            <wp:effectExtent l="0" t="0" r="0" b="0"/>
            <wp:docPr id="2106305646" name="image1.png" descr="Uma imagem contendo Text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Texto&#10;&#10;O conteúdo gerado por IA pode estar incorreto.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F1A9C63" wp14:editId="2AEE4314">
            <wp:extent cx="1126800" cy="1126800"/>
            <wp:effectExtent l="0" t="0" r="0" b="0"/>
            <wp:docPr id="2106305647" name="image17.png" descr="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Ícone&#10;&#10;O conteúdo gerado por IA pode estar incorreto.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4CFBEC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31">
        <w:r>
          <w:rPr>
            <w:rFonts w:ascii="Times New Roman" w:eastAsia="Times New Roman" w:hAnsi="Times New Roman" w:cs="Times New Roman"/>
            <w:color w:val="467886"/>
            <w:u w:val="single"/>
          </w:rPr>
          <w:t>Erradicação da pobreza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0F698419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32">
        <w:r>
          <w:rPr>
            <w:rFonts w:ascii="Times New Roman" w:eastAsia="Times New Roman" w:hAnsi="Times New Roman" w:cs="Times New Roman"/>
            <w:color w:val="467886"/>
            <w:u w:val="single"/>
          </w:rPr>
          <w:t>Fome zero e agricultura sustentável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5DFD741E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33">
        <w:r>
          <w:rPr>
            <w:rFonts w:ascii="Times New Roman" w:eastAsia="Times New Roman" w:hAnsi="Times New Roman" w:cs="Times New Roman"/>
            <w:color w:val="467886"/>
            <w:u w:val="single"/>
          </w:rPr>
          <w:t>Saúde e Bem-Estar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5F5C9636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34">
        <w:r>
          <w:rPr>
            <w:rFonts w:ascii="Times New Roman" w:eastAsia="Times New Roman" w:hAnsi="Times New Roman" w:cs="Times New Roman"/>
            <w:color w:val="467886"/>
            <w:u w:val="single"/>
          </w:rPr>
          <w:t>Educação de qualidade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7DFB845C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35">
        <w:r>
          <w:rPr>
            <w:rFonts w:ascii="Times New Roman" w:eastAsia="Times New Roman" w:hAnsi="Times New Roman" w:cs="Times New Roman"/>
            <w:color w:val="467886"/>
            <w:u w:val="single"/>
          </w:rPr>
          <w:t>Igualdade de Gênero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3511A918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36">
        <w:r>
          <w:rPr>
            <w:rFonts w:ascii="Times New Roman" w:eastAsia="Times New Roman" w:hAnsi="Times New Roman" w:cs="Times New Roman"/>
            <w:color w:val="467886"/>
            <w:u w:val="single"/>
          </w:rPr>
          <w:t>Água potável e saneamento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0190D850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37">
        <w:r>
          <w:rPr>
            <w:rFonts w:ascii="Times New Roman" w:eastAsia="Times New Roman" w:hAnsi="Times New Roman" w:cs="Times New Roman"/>
            <w:color w:val="467886"/>
            <w:u w:val="single"/>
          </w:rPr>
          <w:t>Energia limpa e acessível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2CC71954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38">
        <w:r>
          <w:rPr>
            <w:rFonts w:ascii="Times New Roman" w:eastAsia="Times New Roman" w:hAnsi="Times New Roman" w:cs="Times New Roman"/>
            <w:color w:val="467886"/>
            <w:u w:val="single"/>
          </w:rPr>
          <w:t>Trabalho decente e crescimento econômico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6D23820E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39">
        <w:r>
          <w:rPr>
            <w:rFonts w:ascii="Times New Roman" w:eastAsia="Times New Roman" w:hAnsi="Times New Roman" w:cs="Times New Roman"/>
            <w:color w:val="467886"/>
            <w:u w:val="single"/>
          </w:rPr>
          <w:t>Indústria, Inovação e Infraestrutura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064156ED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40">
        <w:r>
          <w:rPr>
            <w:rFonts w:ascii="Times New Roman" w:eastAsia="Times New Roman" w:hAnsi="Times New Roman" w:cs="Times New Roman"/>
            <w:color w:val="467886"/>
            <w:u w:val="single"/>
          </w:rPr>
          <w:t>Redução das Desigualdades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13B07953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41">
        <w:r>
          <w:rPr>
            <w:rFonts w:ascii="Times New Roman" w:eastAsia="Times New Roman" w:hAnsi="Times New Roman" w:cs="Times New Roman"/>
            <w:color w:val="467886"/>
            <w:u w:val="single"/>
          </w:rPr>
          <w:t>Cidades e Comunidades Sustentáveis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742B139B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42">
        <w:r>
          <w:rPr>
            <w:rFonts w:ascii="Times New Roman" w:eastAsia="Times New Roman" w:hAnsi="Times New Roman" w:cs="Times New Roman"/>
            <w:color w:val="467886"/>
            <w:u w:val="single"/>
          </w:rPr>
          <w:t>Consumo e produção responsáveis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339C12D3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43">
        <w:r>
          <w:rPr>
            <w:rFonts w:ascii="Times New Roman" w:eastAsia="Times New Roman" w:hAnsi="Times New Roman" w:cs="Times New Roman"/>
            <w:color w:val="467886"/>
            <w:u w:val="single"/>
          </w:rPr>
          <w:t>Ação Contra a Mudança Global do Clima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058B09B0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44">
        <w:r>
          <w:rPr>
            <w:rFonts w:ascii="Times New Roman" w:eastAsia="Times New Roman" w:hAnsi="Times New Roman" w:cs="Times New Roman"/>
            <w:color w:val="467886"/>
            <w:u w:val="single"/>
          </w:rPr>
          <w:t>Vida na água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41FF6108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45">
        <w:r>
          <w:rPr>
            <w:rFonts w:ascii="Times New Roman" w:eastAsia="Times New Roman" w:hAnsi="Times New Roman" w:cs="Times New Roman"/>
            <w:color w:val="467886"/>
            <w:u w:val="single"/>
          </w:rPr>
          <w:t>Vida terrestre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7D3A3D4E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hyperlink r:id="rId46">
        <w:r>
          <w:rPr>
            <w:rFonts w:ascii="Times New Roman" w:eastAsia="Times New Roman" w:hAnsi="Times New Roman" w:cs="Times New Roman"/>
            <w:color w:val="467886"/>
            <w:u w:val="single"/>
          </w:rPr>
          <w:t>Paz, justiça e instituições eficazes</w:t>
        </w:r>
      </w:hyperlink>
      <w:r>
        <w:rPr>
          <w:rFonts w:ascii="Times New Roman" w:eastAsia="Times New Roman" w:hAnsi="Times New Roman" w:cs="Times New Roman"/>
          <w:color w:val="000000"/>
        </w:rPr>
        <w:t> </w:t>
      </w:r>
    </w:p>
    <w:p w14:paraId="3E4ECB87" w14:textId="77777777" w:rsidR="0046278A" w:rsidRDefault="0046278A" w:rsidP="00385F67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hyperlink r:id="rId47">
        <w:r w:rsidRPr="74DF0C01">
          <w:rPr>
            <w:rFonts w:ascii="Times New Roman" w:eastAsia="Times New Roman" w:hAnsi="Times New Roman" w:cs="Times New Roman"/>
            <w:color w:val="467886"/>
            <w:u w:val="single"/>
          </w:rPr>
          <w:t>Parcerias e meios de implementação</w:t>
        </w:r>
      </w:hyperlink>
      <w:r w:rsidRPr="74DF0C01">
        <w:rPr>
          <w:rFonts w:ascii="Times New Roman" w:eastAsia="Times New Roman" w:hAnsi="Times New Roman" w:cs="Times New Roman"/>
          <w:color w:val="000000" w:themeColor="text1"/>
        </w:rPr>
        <w:t> </w:t>
      </w:r>
    </w:p>
    <w:sectPr w:rsidR="0046278A" w:rsidSect="007B2222">
      <w:headerReference w:type="default" r:id="rId48"/>
      <w:footerReference w:type="default" r:id="rId49"/>
      <w:pgSz w:w="11906" w:h="16838"/>
      <w:pgMar w:top="1701" w:right="720" w:bottom="720" w:left="720" w:header="1135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EF68" w14:textId="77777777" w:rsidR="001B3DE4" w:rsidRPr="006B4682" w:rsidRDefault="001B3DE4" w:rsidP="003D44F5">
      <w:r w:rsidRPr="006B4682">
        <w:separator/>
      </w:r>
    </w:p>
  </w:endnote>
  <w:endnote w:type="continuationSeparator" w:id="0">
    <w:p w14:paraId="1D32F493" w14:textId="77777777" w:rsidR="001B3DE4" w:rsidRPr="006B4682" w:rsidRDefault="001B3DE4" w:rsidP="003D44F5">
      <w:r w:rsidRPr="006B4682">
        <w:continuationSeparator/>
      </w:r>
    </w:p>
  </w:endnote>
  <w:endnote w:type="continuationNotice" w:id="1">
    <w:p w14:paraId="38762DEA" w14:textId="77777777" w:rsidR="001B3DE4" w:rsidRPr="006B4682" w:rsidRDefault="001B3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290F" w14:textId="77777777" w:rsidR="0046278A" w:rsidRPr="00581A95" w:rsidRDefault="004627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color w:val="000000"/>
      </w:rPr>
      <w:br/>
    </w:r>
    <w:r w:rsidRPr="00581A95">
      <w:rPr>
        <w:rFonts w:ascii="Times New Roman" w:hAnsi="Times New Roman" w:cs="Times New Roman"/>
        <w:color w:val="000000"/>
        <w:sz w:val="20"/>
        <w:szCs w:val="20"/>
      </w:rPr>
      <w:t>Vice-Presidência de Educação, Informação e Comunicação – Coordenação Geral de Educação</w:t>
    </w:r>
  </w:p>
  <w:p w14:paraId="4F7AD228" w14:textId="77777777" w:rsidR="0046278A" w:rsidRPr="00581A95" w:rsidRDefault="004627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581A95">
      <w:rPr>
        <w:rFonts w:ascii="Times New Roman" w:hAnsi="Times New Roman" w:cs="Times New Roman"/>
        <w:color w:val="000000"/>
        <w:sz w:val="20"/>
        <w:szCs w:val="20"/>
      </w:rPr>
      <w:t>Av. Brasil, 4365– Castelo Mourisco, sala 07 – Manguinhos – 21040-900 – Rio de Janeiro, RJ - Brasil</w:t>
    </w:r>
  </w:p>
  <w:p w14:paraId="35DD1ABB" w14:textId="77777777" w:rsidR="0046278A" w:rsidRPr="00581A95" w:rsidRDefault="004627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581A95">
      <w:rPr>
        <w:rFonts w:ascii="Times New Roman" w:hAnsi="Times New Roman" w:cs="Times New Roman"/>
        <w:color w:val="000000"/>
        <w:sz w:val="20"/>
        <w:szCs w:val="20"/>
      </w:rPr>
      <w:t xml:space="preserve">E-mail: </w:t>
    </w:r>
    <w:hyperlink r:id="rId1">
      <w:r w:rsidRPr="00581A95">
        <w:rPr>
          <w:rFonts w:ascii="Times New Roman" w:hAnsi="Times New Roman" w:cs="Times New Roman"/>
          <w:color w:val="467886"/>
          <w:sz w:val="20"/>
          <w:szCs w:val="20"/>
          <w:u w:val="single"/>
        </w:rPr>
        <w:t>proext-pg@fiocruz.br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5B77" w14:textId="77777777" w:rsidR="001B3DE4" w:rsidRPr="006B4682" w:rsidRDefault="001B3DE4" w:rsidP="003D44F5">
      <w:r w:rsidRPr="006B4682">
        <w:separator/>
      </w:r>
    </w:p>
  </w:footnote>
  <w:footnote w:type="continuationSeparator" w:id="0">
    <w:p w14:paraId="003BC859" w14:textId="77777777" w:rsidR="001B3DE4" w:rsidRPr="006B4682" w:rsidRDefault="001B3DE4" w:rsidP="003D44F5">
      <w:r w:rsidRPr="006B4682">
        <w:continuationSeparator/>
      </w:r>
    </w:p>
  </w:footnote>
  <w:footnote w:type="continuationNotice" w:id="1">
    <w:p w14:paraId="5AA90E35" w14:textId="77777777" w:rsidR="001B3DE4" w:rsidRPr="006B4682" w:rsidRDefault="001B3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53C5" w14:textId="77777777" w:rsidR="0046278A" w:rsidRDefault="004627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752" behindDoc="0" locked="0" layoutInCell="1" hidden="0" allowOverlap="1" wp14:anchorId="72A77B9D" wp14:editId="1E3E2ADA">
          <wp:simplePos x="0" y="0"/>
          <wp:positionH relativeFrom="column">
            <wp:posOffset>5607050</wp:posOffset>
          </wp:positionH>
          <wp:positionV relativeFrom="paragraph">
            <wp:posOffset>1905</wp:posOffset>
          </wp:positionV>
          <wp:extent cx="847725" cy="633730"/>
          <wp:effectExtent l="0" t="0" r="9525" b="0"/>
          <wp:wrapSquare wrapText="bothSides" distT="0" distB="0" distL="114300" distR="114300"/>
          <wp:docPr id="1867977708" name="image7.png" descr="Imagem de desenho animad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Imagem de desenho animad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w:drawing>
        <wp:inline distT="0" distB="0" distL="0" distR="0" wp14:anchorId="51FEA790" wp14:editId="316F2C42">
          <wp:extent cx="1855561" cy="645262"/>
          <wp:effectExtent l="0" t="0" r="0" b="0"/>
          <wp:docPr id="840573928" name="image18.png" descr="Logotip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Logotipo&#10;&#10;Descrição gerada automaticamente com confiança média"/>
                  <pic:cNvPicPr preferRelativeResize="0"/>
                </pic:nvPicPr>
                <pic:blipFill>
                  <a:blip r:embed="rId2"/>
                  <a:srcRect l="10214" t="2888"/>
                  <a:stretch>
                    <a:fillRect/>
                  </a:stretch>
                </pic:blipFill>
                <pic:spPr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B77F9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2B59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B12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dsbrasil.gov.br/objetivo/objetivo?n=1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yperlink" Target="https://odsbrasil.gov.br/objetivo/objetivo?n=9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odsbrasil.gov.br/objetivo/objetivo?n=4" TargetMode="External"/><Relationship Id="rId42" Type="http://schemas.openxmlformats.org/officeDocument/2006/relationships/hyperlink" Target="https://odsbrasil.gov.br/objetivo/objetivo?n=12" TargetMode="External"/><Relationship Id="rId47" Type="http://schemas.openxmlformats.org/officeDocument/2006/relationships/hyperlink" Target="https://odsbrasil.gov.br/objetivo/objetivo?n=17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9" Type="http://schemas.openxmlformats.org/officeDocument/2006/relationships/image" Target="media/image16.png"/><Relationship Id="rId11" Type="http://schemas.openxmlformats.org/officeDocument/2006/relationships/hyperlink" Target="https://odsbrasil.gov.br/" TargetMode="External"/><Relationship Id="rId24" Type="http://schemas.openxmlformats.org/officeDocument/2006/relationships/image" Target="media/image11.png"/><Relationship Id="rId32" Type="http://schemas.openxmlformats.org/officeDocument/2006/relationships/hyperlink" Target="https://odsbrasil.gov.br/objetivo/objetivo?n=2" TargetMode="External"/><Relationship Id="rId37" Type="http://schemas.openxmlformats.org/officeDocument/2006/relationships/hyperlink" Target="https://odsbrasil.gov.br/objetivo/objetivo?n=7" TargetMode="External"/><Relationship Id="rId40" Type="http://schemas.openxmlformats.org/officeDocument/2006/relationships/hyperlink" Target="https://odsbrasil.gov.br/objetivo/objetivo?n=10" TargetMode="External"/><Relationship Id="rId45" Type="http://schemas.openxmlformats.org/officeDocument/2006/relationships/hyperlink" Target="https://odsbrasil.gov.br/objetivo/objetivo?n=15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hyperlink" Target="https://odsbrasil.gov.br/objetivo/objetivo?n=6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yperlink" Target="https://odsbrasil.gov.br/objetivo/objetivo?n=1" TargetMode="External"/><Relationship Id="rId44" Type="http://schemas.openxmlformats.org/officeDocument/2006/relationships/hyperlink" Target="https://odsbrasil.gov.br/objetivo/objetivo?n=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odsbrasil.gov.br/objetivo/objetivo?n=5" TargetMode="External"/><Relationship Id="rId43" Type="http://schemas.openxmlformats.org/officeDocument/2006/relationships/hyperlink" Target="https://odsbrasil.gov.br/objetivo/objetivo?n=13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odsbrasil.gov.br/objetivo/objetivo?n=1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yperlink" Target="https://odsbrasil.gov.br/objetivo/objetivo?n=3" TargetMode="External"/><Relationship Id="rId38" Type="http://schemas.openxmlformats.org/officeDocument/2006/relationships/hyperlink" Target="https://odsbrasil.gov.br/objetivo/objetivo?n=8" TargetMode="External"/><Relationship Id="rId46" Type="http://schemas.openxmlformats.org/officeDocument/2006/relationships/hyperlink" Target="https://odsbrasil.gov.br/objetivo/objetivo?n=16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s://odsbrasil.gov.br/objetivo/objetivo?n=1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ext-pg@fiocruz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3</cp:revision>
  <cp:lastPrinted>2025-03-31T16:43:00Z</cp:lastPrinted>
  <dcterms:created xsi:type="dcterms:W3CDTF">2025-04-15T16:39:00Z</dcterms:created>
  <dcterms:modified xsi:type="dcterms:W3CDTF">2025-04-15T16:39:00Z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