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C83" w:rsidRPr="00D93435" w:rsidRDefault="009475CB">
      <w:pPr>
        <w:pStyle w:val="Body"/>
        <w:spacing w:before="60" w:after="120" w:line="288" w:lineRule="auto"/>
        <w:jc w:val="center"/>
        <w:rPr>
          <w:b/>
          <w:bCs/>
          <w:sz w:val="36"/>
          <w:szCs w:val="36"/>
        </w:rPr>
      </w:pPr>
      <w:r w:rsidRPr="00E54B4A">
        <w:rPr>
          <w:b/>
          <w:bCs/>
          <w:sz w:val="36"/>
          <w:szCs w:val="36"/>
        </w:rPr>
        <w:t>Chamada de candidaturas para a</w:t>
      </w:r>
    </w:p>
    <w:p w:rsidR="00222C83" w:rsidRPr="00D93435" w:rsidRDefault="009475CB">
      <w:pPr>
        <w:pStyle w:val="Body"/>
        <w:spacing w:before="60" w:after="120" w:line="288" w:lineRule="auto"/>
        <w:jc w:val="center"/>
        <w:rPr>
          <w:b/>
          <w:bCs/>
          <w:color w:val="000000" w:themeColor="text1"/>
          <w:sz w:val="36"/>
          <w:szCs w:val="36"/>
        </w:rPr>
      </w:pPr>
      <w:r w:rsidRPr="00E54B4A">
        <w:rPr>
          <w:b/>
          <w:bCs/>
          <w:color w:val="000000" w:themeColor="text1"/>
          <w:sz w:val="36"/>
          <w:szCs w:val="36"/>
        </w:rPr>
        <w:t>Medalha Virginia Schall</w:t>
      </w:r>
      <w:r w:rsidR="001855E8" w:rsidRPr="00E54B4A">
        <w:rPr>
          <w:b/>
          <w:bCs/>
          <w:color w:val="000000" w:themeColor="text1"/>
          <w:sz w:val="36"/>
          <w:szCs w:val="36"/>
        </w:rPr>
        <w:t xml:space="preserve"> </w:t>
      </w:r>
      <w:r w:rsidRPr="00E54B4A">
        <w:rPr>
          <w:b/>
          <w:bCs/>
          <w:color w:val="000000" w:themeColor="text1"/>
          <w:sz w:val="36"/>
          <w:szCs w:val="36"/>
        </w:rPr>
        <w:t>de Mérito Educacional</w:t>
      </w:r>
    </w:p>
    <w:p w:rsidR="00222C83" w:rsidRPr="00E54B4A" w:rsidRDefault="00E370EF">
      <w:pPr>
        <w:pStyle w:val="Body"/>
        <w:spacing w:before="60" w:after="120" w:line="288" w:lineRule="auto"/>
        <w:jc w:val="right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Abril</w:t>
      </w:r>
      <w:r w:rsidR="00CA1BF3" w:rsidRPr="00E54B4A">
        <w:rPr>
          <w:sz w:val="24"/>
          <w:szCs w:val="24"/>
          <w:u w:color="000000"/>
        </w:rPr>
        <w:t xml:space="preserve"> de</w:t>
      </w:r>
      <w:r w:rsidR="009475CB" w:rsidRPr="00E54B4A">
        <w:rPr>
          <w:sz w:val="24"/>
          <w:szCs w:val="24"/>
          <w:u w:color="000000"/>
        </w:rPr>
        <w:t xml:space="preserve"> </w:t>
      </w:r>
      <w:r w:rsidR="00522594">
        <w:rPr>
          <w:sz w:val="24"/>
          <w:szCs w:val="24"/>
          <w:u w:color="000000"/>
        </w:rPr>
        <w:t>2021</w:t>
      </w:r>
    </w:p>
    <w:p w:rsidR="00222C83" w:rsidRPr="00813F7C" w:rsidRDefault="00222C83">
      <w:pPr>
        <w:pStyle w:val="Body"/>
        <w:spacing w:before="60" w:after="120" w:line="288" w:lineRule="auto"/>
        <w:jc w:val="both"/>
        <w:rPr>
          <w:sz w:val="10"/>
          <w:szCs w:val="10"/>
          <w:u w:color="000000"/>
        </w:rPr>
      </w:pPr>
    </w:p>
    <w:p w:rsidR="00222C83" w:rsidRPr="00C469D0" w:rsidRDefault="009475CB">
      <w:pPr>
        <w:pStyle w:val="Body"/>
        <w:spacing w:before="60" w:after="120" w:line="288" w:lineRule="auto"/>
        <w:jc w:val="both"/>
        <w:rPr>
          <w:rFonts w:asciiTheme="majorHAnsi" w:hAnsiTheme="majorHAnsi"/>
          <w:sz w:val="24"/>
          <w:szCs w:val="24"/>
          <w:u w:color="000000"/>
        </w:rPr>
      </w:pPr>
      <w:r w:rsidRPr="00C469D0">
        <w:rPr>
          <w:rStyle w:val="None"/>
          <w:rFonts w:asciiTheme="majorHAnsi" w:hAnsiTheme="majorHAnsi"/>
          <w:sz w:val="24"/>
          <w:szCs w:val="24"/>
          <w:u w:color="000000"/>
          <w:lang w:val="pt-BR"/>
        </w:rPr>
        <w:t>A Presidência da Fiocruz faz saber, por via da presente</w:t>
      </w:r>
      <w:r w:rsidR="00720A62" w:rsidRPr="00C469D0">
        <w:rPr>
          <w:rStyle w:val="None"/>
          <w:rFonts w:asciiTheme="majorHAnsi" w:hAnsiTheme="majorHAnsi"/>
          <w:sz w:val="24"/>
          <w:szCs w:val="24"/>
          <w:u w:color="000000"/>
          <w:lang w:val="pt-BR"/>
        </w:rPr>
        <w:t xml:space="preserve"> </w:t>
      </w:r>
      <w:r w:rsidRPr="00C469D0">
        <w:rPr>
          <w:rStyle w:val="None"/>
          <w:rFonts w:asciiTheme="majorHAnsi" w:hAnsiTheme="majorHAnsi"/>
          <w:sz w:val="24"/>
          <w:szCs w:val="24"/>
          <w:u w:color="000000"/>
          <w:lang w:val="pt-BR"/>
        </w:rPr>
        <w:t>chamada</w:t>
      </w:r>
      <w:r w:rsidR="00B0197C" w:rsidRPr="00C469D0">
        <w:rPr>
          <w:rStyle w:val="None"/>
          <w:rFonts w:asciiTheme="majorHAnsi" w:hAnsiTheme="majorHAnsi"/>
          <w:sz w:val="24"/>
          <w:szCs w:val="24"/>
          <w:u w:color="000000"/>
          <w:lang w:val="pt-BR"/>
        </w:rPr>
        <w:t xml:space="preserve"> </w:t>
      </w:r>
      <w:r w:rsidRPr="00C469D0">
        <w:rPr>
          <w:rStyle w:val="None"/>
          <w:rFonts w:asciiTheme="majorHAnsi" w:hAnsiTheme="majorHAnsi"/>
          <w:sz w:val="24"/>
          <w:szCs w:val="24"/>
          <w:u w:color="000000"/>
          <w:lang w:val="pt-BR"/>
        </w:rPr>
        <w:t xml:space="preserve">pública, que estão abertas as inscrições para </w:t>
      </w:r>
      <w:r w:rsidRPr="00C469D0">
        <w:rPr>
          <w:rFonts w:asciiTheme="majorHAnsi" w:hAnsiTheme="majorHAnsi"/>
          <w:sz w:val="24"/>
          <w:szCs w:val="24"/>
          <w:u w:color="000000"/>
        </w:rPr>
        <w:t xml:space="preserve">a </w:t>
      </w:r>
      <w:r w:rsidRPr="00C469D0">
        <w:rPr>
          <w:rStyle w:val="None"/>
          <w:rFonts w:asciiTheme="majorHAnsi" w:hAnsiTheme="majorHAnsi"/>
          <w:i/>
          <w:iCs/>
          <w:sz w:val="24"/>
          <w:szCs w:val="24"/>
          <w:u w:color="000000"/>
          <w:lang w:val="pt-BR"/>
        </w:rPr>
        <w:t xml:space="preserve">Medalha Virginia Schall. </w:t>
      </w:r>
      <w:r w:rsidRPr="00C469D0">
        <w:rPr>
          <w:rFonts w:asciiTheme="majorHAnsi" w:hAnsiTheme="majorHAnsi"/>
          <w:sz w:val="24"/>
          <w:szCs w:val="24"/>
          <w:u w:color="000000"/>
        </w:rPr>
        <w:t>A</w:t>
      </w:r>
      <w:r w:rsidRPr="00C469D0">
        <w:rPr>
          <w:rStyle w:val="None"/>
          <w:rFonts w:asciiTheme="majorHAnsi" w:hAnsiTheme="majorHAnsi"/>
          <w:iCs/>
          <w:sz w:val="24"/>
          <w:szCs w:val="24"/>
          <w:u w:color="000000"/>
          <w:lang w:val="pt-BR"/>
        </w:rPr>
        <w:t xml:space="preserve"> Medalha</w:t>
      </w:r>
      <w:r w:rsidRPr="00C469D0">
        <w:rPr>
          <w:rFonts w:asciiTheme="majorHAnsi" w:hAnsiTheme="majorHAnsi"/>
          <w:sz w:val="24"/>
          <w:szCs w:val="24"/>
          <w:u w:color="000000"/>
        </w:rPr>
        <w:t xml:space="preserve"> visa distinguir trajetórias acadêmicas de elevado mérito na educação no campo da saúde e segue </w:t>
      </w:r>
      <w:r w:rsidR="0018318A" w:rsidRPr="00C469D0">
        <w:rPr>
          <w:rFonts w:asciiTheme="majorHAnsi" w:hAnsiTheme="majorHAnsi"/>
          <w:sz w:val="24"/>
          <w:szCs w:val="24"/>
          <w:u w:color="000000"/>
        </w:rPr>
        <w:t xml:space="preserve">o </w:t>
      </w:r>
      <w:r w:rsidRPr="00C469D0">
        <w:rPr>
          <w:rFonts w:asciiTheme="majorHAnsi" w:hAnsiTheme="majorHAnsi"/>
          <w:sz w:val="24"/>
          <w:szCs w:val="24"/>
          <w:u w:color="000000"/>
        </w:rPr>
        <w:t>Regulamento específico</w:t>
      </w:r>
      <w:r w:rsidR="0061511C" w:rsidRPr="00C469D0">
        <w:rPr>
          <w:rFonts w:asciiTheme="majorHAnsi" w:hAnsiTheme="majorHAnsi"/>
          <w:sz w:val="24"/>
          <w:szCs w:val="24"/>
          <w:u w:color="000000"/>
        </w:rPr>
        <w:t xml:space="preserve"> anexo</w:t>
      </w:r>
      <w:r w:rsidR="00CA1BF3" w:rsidRPr="00C469D0">
        <w:rPr>
          <w:rFonts w:asciiTheme="majorHAnsi" w:hAnsiTheme="majorHAnsi"/>
          <w:sz w:val="24"/>
          <w:szCs w:val="24"/>
          <w:u w:color="000000"/>
        </w:rPr>
        <w:t>.</w:t>
      </w:r>
      <w:r w:rsidRPr="00C469D0">
        <w:rPr>
          <w:rFonts w:asciiTheme="majorHAnsi" w:hAnsiTheme="majorHAnsi"/>
          <w:sz w:val="24"/>
          <w:szCs w:val="24"/>
          <w:u w:color="000000"/>
        </w:rPr>
        <w:t xml:space="preserve">  </w:t>
      </w:r>
    </w:p>
    <w:p w:rsidR="00222C83" w:rsidRPr="00E54B4A" w:rsidRDefault="00222C83">
      <w:pPr>
        <w:pStyle w:val="Body"/>
        <w:spacing w:before="60" w:after="120" w:line="288" w:lineRule="auto"/>
        <w:rPr>
          <w:sz w:val="24"/>
          <w:szCs w:val="24"/>
          <w:u w:color="000000"/>
        </w:rPr>
      </w:pPr>
    </w:p>
    <w:p w:rsidR="00222C83" w:rsidRPr="00E54B4A" w:rsidRDefault="009475CB">
      <w:pPr>
        <w:pStyle w:val="Body"/>
        <w:spacing w:before="60" w:after="120" w:line="288" w:lineRule="auto"/>
        <w:rPr>
          <w:b/>
          <w:bCs/>
          <w:sz w:val="24"/>
          <w:szCs w:val="24"/>
          <w:u w:color="000000"/>
        </w:rPr>
      </w:pPr>
      <w:r w:rsidRPr="00E54B4A">
        <w:rPr>
          <w:b/>
          <w:bCs/>
          <w:sz w:val="24"/>
          <w:szCs w:val="24"/>
          <w:u w:color="000000"/>
        </w:rPr>
        <w:t>Do Público</w:t>
      </w:r>
      <w:r w:rsidR="001855E8" w:rsidRPr="00E54B4A">
        <w:rPr>
          <w:b/>
          <w:bCs/>
          <w:sz w:val="24"/>
          <w:szCs w:val="24"/>
          <w:u w:color="000000"/>
        </w:rPr>
        <w:t>-</w:t>
      </w:r>
      <w:r w:rsidRPr="00E54B4A">
        <w:rPr>
          <w:b/>
          <w:bCs/>
          <w:sz w:val="24"/>
          <w:szCs w:val="24"/>
          <w:u w:color="000000"/>
        </w:rPr>
        <w:t>Alvo</w:t>
      </w:r>
    </w:p>
    <w:p w:rsidR="00222C83" w:rsidRPr="00E54B4A" w:rsidRDefault="00CA1BF3">
      <w:pPr>
        <w:pStyle w:val="Body"/>
        <w:spacing w:before="60" w:after="120" w:line="288" w:lineRule="auto"/>
        <w:jc w:val="both"/>
        <w:rPr>
          <w:sz w:val="24"/>
          <w:szCs w:val="24"/>
          <w:u w:color="000000"/>
        </w:rPr>
      </w:pPr>
      <w:r w:rsidRPr="00E54B4A">
        <w:rPr>
          <w:sz w:val="24"/>
          <w:szCs w:val="24"/>
          <w:u w:color="000000"/>
        </w:rPr>
        <w:t>A</w:t>
      </w:r>
      <w:r w:rsidR="009475CB" w:rsidRPr="00E54B4A">
        <w:rPr>
          <w:sz w:val="24"/>
          <w:szCs w:val="24"/>
          <w:u w:color="000000"/>
        </w:rPr>
        <w:t xml:space="preserve"> Medalha</w:t>
      </w:r>
      <w:r w:rsidRPr="00E54B4A">
        <w:rPr>
          <w:sz w:val="24"/>
          <w:szCs w:val="24"/>
          <w:u w:color="000000"/>
        </w:rPr>
        <w:t xml:space="preserve"> é destinada a</w:t>
      </w:r>
      <w:r w:rsidR="009475CB" w:rsidRPr="00E54B4A">
        <w:rPr>
          <w:sz w:val="24"/>
          <w:szCs w:val="24"/>
          <w:u w:color="000000"/>
        </w:rPr>
        <w:t xml:space="preserve"> servidores da Fiocruz com reconhecida </w:t>
      </w:r>
      <w:r w:rsidRPr="00E54B4A">
        <w:rPr>
          <w:sz w:val="24"/>
          <w:szCs w:val="24"/>
          <w:u w:color="000000"/>
        </w:rPr>
        <w:t xml:space="preserve">trajetória de vida e </w:t>
      </w:r>
      <w:r w:rsidR="009475CB" w:rsidRPr="00E54B4A">
        <w:rPr>
          <w:sz w:val="24"/>
          <w:szCs w:val="24"/>
          <w:u w:color="000000"/>
        </w:rPr>
        <w:t xml:space="preserve">atuação meritória no campo da educação em saúde. Para descrição das características esperadas, consultar o Regulamento da </w:t>
      </w:r>
      <w:r w:rsidR="009475CB" w:rsidRPr="00E54B4A">
        <w:rPr>
          <w:rStyle w:val="None"/>
          <w:i/>
          <w:iCs/>
          <w:sz w:val="24"/>
          <w:szCs w:val="24"/>
          <w:u w:color="000000"/>
          <w:lang w:val="pt-BR"/>
        </w:rPr>
        <w:t>Medalha Virginia Schall.</w:t>
      </w:r>
    </w:p>
    <w:p w:rsidR="00222C83" w:rsidRPr="00E54B4A" w:rsidRDefault="00222C83">
      <w:pPr>
        <w:pStyle w:val="Body"/>
        <w:spacing w:before="60" w:after="120" w:line="288" w:lineRule="auto"/>
        <w:rPr>
          <w:sz w:val="24"/>
          <w:szCs w:val="24"/>
          <w:u w:color="000000"/>
        </w:rPr>
      </w:pPr>
    </w:p>
    <w:p w:rsidR="00222C83" w:rsidRPr="00E54B4A" w:rsidRDefault="009475CB">
      <w:pPr>
        <w:pStyle w:val="Body"/>
        <w:spacing w:before="60" w:after="120" w:line="288" w:lineRule="auto"/>
        <w:rPr>
          <w:b/>
          <w:bCs/>
          <w:sz w:val="24"/>
          <w:szCs w:val="24"/>
          <w:u w:color="000000"/>
        </w:rPr>
      </w:pPr>
      <w:r w:rsidRPr="00E54B4A">
        <w:rPr>
          <w:b/>
          <w:bCs/>
          <w:sz w:val="24"/>
          <w:szCs w:val="24"/>
          <w:u w:color="000000"/>
        </w:rPr>
        <w:t xml:space="preserve">Da Área de Atuação </w:t>
      </w:r>
    </w:p>
    <w:p w:rsidR="00222C83" w:rsidRPr="005B561F" w:rsidRDefault="009475CB" w:rsidP="00A85B19">
      <w:pPr>
        <w:pStyle w:val="Body"/>
        <w:numPr>
          <w:ilvl w:val="0"/>
          <w:numId w:val="4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before="60" w:after="120" w:line="288" w:lineRule="auto"/>
        <w:jc w:val="both"/>
        <w:rPr>
          <w:sz w:val="24"/>
          <w:szCs w:val="24"/>
          <w:u w:color="000000"/>
        </w:rPr>
      </w:pPr>
      <w:r w:rsidRPr="005B561F">
        <w:rPr>
          <w:sz w:val="24"/>
          <w:szCs w:val="24"/>
          <w:u w:color="000000"/>
        </w:rPr>
        <w:t xml:space="preserve">No ano de </w:t>
      </w:r>
      <w:r w:rsidR="00522594" w:rsidRPr="005B561F">
        <w:rPr>
          <w:sz w:val="24"/>
          <w:szCs w:val="24"/>
          <w:u w:color="000000"/>
        </w:rPr>
        <w:t>2021</w:t>
      </w:r>
      <w:r w:rsidRPr="005B561F">
        <w:rPr>
          <w:sz w:val="24"/>
          <w:szCs w:val="24"/>
          <w:u w:color="000000"/>
        </w:rPr>
        <w:t xml:space="preserve">, </w:t>
      </w:r>
      <w:r w:rsidR="0018318A" w:rsidRPr="005B561F">
        <w:rPr>
          <w:sz w:val="24"/>
          <w:szCs w:val="24"/>
          <w:u w:color="000000"/>
        </w:rPr>
        <w:t xml:space="preserve">somente </w:t>
      </w:r>
      <w:r w:rsidRPr="005B561F">
        <w:rPr>
          <w:sz w:val="24"/>
          <w:szCs w:val="24"/>
          <w:u w:color="000000"/>
        </w:rPr>
        <w:t xml:space="preserve">serão aceitas candidaturas de profissionais com </w:t>
      </w:r>
      <w:r w:rsidR="00CA1BF3" w:rsidRPr="005B561F">
        <w:rPr>
          <w:sz w:val="24"/>
          <w:szCs w:val="24"/>
          <w:u w:color="000000"/>
        </w:rPr>
        <w:t xml:space="preserve">destacada </w:t>
      </w:r>
      <w:r w:rsidRPr="005B561F">
        <w:rPr>
          <w:rStyle w:val="None"/>
          <w:b/>
          <w:bCs/>
          <w:sz w:val="24"/>
          <w:szCs w:val="24"/>
          <w:u w:color="000000"/>
          <w:lang w:val="pt-BR"/>
        </w:rPr>
        <w:t xml:space="preserve">atuação </w:t>
      </w:r>
      <w:r w:rsidR="004916DA" w:rsidRPr="005B561F">
        <w:rPr>
          <w:rStyle w:val="None"/>
          <w:b/>
          <w:bCs/>
          <w:sz w:val="24"/>
          <w:szCs w:val="24"/>
          <w:u w:color="000000"/>
          <w:lang w:val="pt-BR"/>
        </w:rPr>
        <w:t>nas</w:t>
      </w:r>
      <w:r w:rsidR="00C26735" w:rsidRPr="005B561F">
        <w:rPr>
          <w:rStyle w:val="None"/>
          <w:b/>
          <w:bCs/>
          <w:sz w:val="24"/>
          <w:szCs w:val="24"/>
          <w:u w:color="000000"/>
          <w:lang w:val="pt-BR"/>
        </w:rPr>
        <w:t xml:space="preserve"> áreas da </w:t>
      </w:r>
      <w:r w:rsidR="005B561F" w:rsidRPr="005B561F">
        <w:rPr>
          <w:b/>
          <w:bCs/>
          <w:sz w:val="24"/>
          <w:szCs w:val="24"/>
          <w:u w:color="000000"/>
        </w:rPr>
        <w:t>Sa</w:t>
      </w:r>
      <w:r w:rsidR="005B561F">
        <w:rPr>
          <w:b/>
          <w:bCs/>
          <w:sz w:val="24"/>
          <w:szCs w:val="24"/>
          <w:u w:color="000000"/>
        </w:rPr>
        <w:t>ú</w:t>
      </w:r>
      <w:r w:rsidR="005B561F" w:rsidRPr="005B561F">
        <w:rPr>
          <w:b/>
          <w:bCs/>
          <w:sz w:val="24"/>
          <w:szCs w:val="24"/>
          <w:u w:color="000000"/>
        </w:rPr>
        <w:t>de Coletiva e Ci</w:t>
      </w:r>
      <w:r w:rsidR="005B561F">
        <w:rPr>
          <w:b/>
          <w:bCs/>
          <w:sz w:val="24"/>
          <w:szCs w:val="24"/>
          <w:u w:color="000000"/>
        </w:rPr>
        <w:t>ê</w:t>
      </w:r>
      <w:r w:rsidR="005B561F" w:rsidRPr="005B561F">
        <w:rPr>
          <w:b/>
          <w:bCs/>
          <w:sz w:val="24"/>
          <w:szCs w:val="24"/>
          <w:u w:color="000000"/>
        </w:rPr>
        <w:t>ncias Humanas e Sociais</w:t>
      </w:r>
      <w:r w:rsidRPr="005B561F">
        <w:rPr>
          <w:sz w:val="24"/>
          <w:szCs w:val="24"/>
          <w:u w:color="000000"/>
        </w:rPr>
        <w:t>.</w:t>
      </w:r>
    </w:p>
    <w:p w:rsidR="00222C83" w:rsidRPr="00E54B4A" w:rsidRDefault="00222C83">
      <w:pPr>
        <w:pStyle w:val="Body"/>
        <w:spacing w:before="60" w:after="120" w:line="288" w:lineRule="auto"/>
        <w:rPr>
          <w:sz w:val="24"/>
          <w:szCs w:val="24"/>
          <w:u w:color="000000"/>
        </w:rPr>
      </w:pPr>
    </w:p>
    <w:p w:rsidR="00222C83" w:rsidRPr="00E54B4A" w:rsidRDefault="009475CB">
      <w:pPr>
        <w:pStyle w:val="Body"/>
        <w:spacing w:before="60" w:after="120" w:line="288" w:lineRule="auto"/>
        <w:rPr>
          <w:rStyle w:val="None"/>
          <w:b/>
          <w:bCs/>
          <w:sz w:val="24"/>
          <w:szCs w:val="24"/>
          <w:u w:color="000000"/>
          <w:lang w:val="pt-BR"/>
        </w:rPr>
      </w:pPr>
      <w:r w:rsidRPr="00E54B4A">
        <w:rPr>
          <w:rStyle w:val="None"/>
          <w:b/>
          <w:bCs/>
          <w:sz w:val="24"/>
          <w:szCs w:val="24"/>
          <w:u w:color="000000"/>
          <w:lang w:val="pt-BR"/>
        </w:rPr>
        <w:t>Das Inscrições</w:t>
      </w:r>
    </w:p>
    <w:p w:rsidR="00CA1BF3" w:rsidRPr="00E54B4A" w:rsidRDefault="00CA1BF3">
      <w:pPr>
        <w:pStyle w:val="Body"/>
        <w:spacing w:before="60" w:after="120" w:line="288" w:lineRule="auto"/>
        <w:jc w:val="both"/>
        <w:rPr>
          <w:sz w:val="24"/>
          <w:szCs w:val="24"/>
          <w:u w:color="000000"/>
        </w:rPr>
      </w:pPr>
      <w:r w:rsidRPr="00E54B4A">
        <w:rPr>
          <w:sz w:val="24"/>
          <w:szCs w:val="24"/>
          <w:u w:color="000000"/>
        </w:rPr>
        <w:t xml:space="preserve">A candidatura à Medalha poderá ser apresentada de três formas: </w:t>
      </w:r>
    </w:p>
    <w:p w:rsidR="00CA1BF3" w:rsidRPr="00E54B4A" w:rsidRDefault="00CA1BF3" w:rsidP="00CA1BF3">
      <w:pPr>
        <w:pStyle w:val="Body"/>
        <w:numPr>
          <w:ilvl w:val="0"/>
          <w:numId w:val="3"/>
        </w:numPr>
        <w:spacing w:before="60" w:after="120" w:line="288" w:lineRule="auto"/>
        <w:jc w:val="both"/>
        <w:rPr>
          <w:sz w:val="24"/>
          <w:szCs w:val="24"/>
          <w:u w:color="000000"/>
        </w:rPr>
      </w:pPr>
      <w:r w:rsidRPr="00E54B4A">
        <w:rPr>
          <w:sz w:val="24"/>
          <w:szCs w:val="24"/>
          <w:u w:color="000000"/>
        </w:rPr>
        <w:t xml:space="preserve">Autoindicação – o servidor apresenta a sua própria candidatura; </w:t>
      </w:r>
    </w:p>
    <w:p w:rsidR="00CA1BF3" w:rsidRPr="00E54B4A" w:rsidRDefault="00CA1BF3" w:rsidP="00CA1BF3">
      <w:pPr>
        <w:pStyle w:val="Body"/>
        <w:numPr>
          <w:ilvl w:val="0"/>
          <w:numId w:val="3"/>
        </w:numPr>
        <w:spacing w:before="60" w:after="120" w:line="288" w:lineRule="auto"/>
        <w:jc w:val="both"/>
        <w:rPr>
          <w:sz w:val="24"/>
          <w:szCs w:val="24"/>
          <w:u w:color="000000"/>
        </w:rPr>
      </w:pPr>
      <w:r w:rsidRPr="00E54B4A">
        <w:rPr>
          <w:sz w:val="24"/>
          <w:szCs w:val="24"/>
          <w:u w:color="000000"/>
        </w:rPr>
        <w:t>Indicação por Conselho Deliberativo (CD) de unidade da Fiocruz;</w:t>
      </w:r>
    </w:p>
    <w:p w:rsidR="00CA1BF3" w:rsidRPr="00E54B4A" w:rsidRDefault="00CA1BF3" w:rsidP="00CA1BF3">
      <w:pPr>
        <w:pStyle w:val="Body"/>
        <w:numPr>
          <w:ilvl w:val="0"/>
          <w:numId w:val="3"/>
        </w:numPr>
        <w:spacing w:before="60" w:after="120" w:line="288" w:lineRule="auto"/>
        <w:jc w:val="both"/>
        <w:rPr>
          <w:sz w:val="24"/>
          <w:szCs w:val="24"/>
          <w:u w:color="000000"/>
        </w:rPr>
      </w:pPr>
      <w:r w:rsidRPr="00E54B4A">
        <w:rPr>
          <w:sz w:val="24"/>
          <w:szCs w:val="24"/>
          <w:u w:color="000000"/>
        </w:rPr>
        <w:t xml:space="preserve">Indicação pela Comissão de Pós-Graduação (CPG) de programa de pós-graduação </w:t>
      </w:r>
      <w:r w:rsidRPr="00E54B4A">
        <w:rPr>
          <w:i/>
          <w:sz w:val="24"/>
          <w:szCs w:val="24"/>
          <w:u w:color="000000"/>
        </w:rPr>
        <w:t>stricto sensu</w:t>
      </w:r>
      <w:r w:rsidR="00556B88" w:rsidRPr="00E54B4A">
        <w:rPr>
          <w:sz w:val="24"/>
          <w:szCs w:val="24"/>
          <w:u w:color="000000"/>
        </w:rPr>
        <w:t xml:space="preserve"> da Fiocruz</w:t>
      </w:r>
      <w:r w:rsidRPr="00E54B4A">
        <w:rPr>
          <w:sz w:val="24"/>
          <w:szCs w:val="24"/>
          <w:u w:color="000000"/>
        </w:rPr>
        <w:t>.</w:t>
      </w:r>
    </w:p>
    <w:p w:rsidR="00222C83" w:rsidRPr="00E54B4A" w:rsidRDefault="00CA1BF3">
      <w:pPr>
        <w:pStyle w:val="Body"/>
        <w:spacing w:before="60" w:after="120" w:line="288" w:lineRule="auto"/>
        <w:jc w:val="both"/>
        <w:rPr>
          <w:sz w:val="24"/>
          <w:szCs w:val="24"/>
          <w:u w:color="000000"/>
        </w:rPr>
      </w:pPr>
      <w:r w:rsidRPr="00E54B4A">
        <w:rPr>
          <w:sz w:val="24"/>
          <w:szCs w:val="24"/>
          <w:u w:color="000000"/>
        </w:rPr>
        <w:t xml:space="preserve">Na apresentação da candidatura </w:t>
      </w:r>
      <w:r w:rsidR="009475CB" w:rsidRPr="00E54B4A">
        <w:rPr>
          <w:sz w:val="24"/>
          <w:szCs w:val="24"/>
          <w:u w:color="000000"/>
        </w:rPr>
        <w:t xml:space="preserve">deverão </w:t>
      </w:r>
      <w:r w:rsidRPr="00E54B4A">
        <w:rPr>
          <w:sz w:val="24"/>
          <w:szCs w:val="24"/>
          <w:u w:color="000000"/>
        </w:rPr>
        <w:t>ser enviados os</w:t>
      </w:r>
      <w:r w:rsidR="009475CB" w:rsidRPr="00E54B4A">
        <w:rPr>
          <w:sz w:val="24"/>
          <w:szCs w:val="24"/>
          <w:u w:color="000000"/>
        </w:rPr>
        <w:t xml:space="preserve"> documentos previstos no Regulamento, obedecendo os prazos e as orientações constantes </w:t>
      </w:r>
      <w:r w:rsidR="001855E8" w:rsidRPr="00E54B4A">
        <w:rPr>
          <w:sz w:val="24"/>
          <w:szCs w:val="24"/>
          <w:u w:color="000000"/>
        </w:rPr>
        <w:t>desta chamada</w:t>
      </w:r>
      <w:r w:rsidR="009475CB" w:rsidRPr="00E54B4A">
        <w:rPr>
          <w:sz w:val="24"/>
          <w:szCs w:val="24"/>
          <w:u w:color="000000"/>
        </w:rPr>
        <w:t xml:space="preserve">. Tal envio implicará na aceitação dos termos do Regulamento da </w:t>
      </w:r>
      <w:r w:rsidR="009475CB" w:rsidRPr="00E54B4A">
        <w:rPr>
          <w:rStyle w:val="None"/>
          <w:i/>
          <w:iCs/>
          <w:sz w:val="24"/>
          <w:szCs w:val="24"/>
          <w:u w:color="000000"/>
          <w:lang w:val="pt-BR"/>
        </w:rPr>
        <w:t>Medalha Virginia Schall.</w:t>
      </w:r>
    </w:p>
    <w:p w:rsidR="00222C83" w:rsidRPr="00D93435" w:rsidRDefault="009475CB" w:rsidP="00522594">
      <w:pPr>
        <w:pStyle w:val="Body"/>
        <w:spacing w:before="60" w:after="120" w:line="288" w:lineRule="auto"/>
        <w:jc w:val="both"/>
        <w:rPr>
          <w:sz w:val="24"/>
          <w:szCs w:val="24"/>
        </w:rPr>
      </w:pPr>
      <w:r w:rsidRPr="00E54B4A">
        <w:rPr>
          <w:sz w:val="24"/>
          <w:szCs w:val="24"/>
        </w:rPr>
        <w:t>Os documentos devem ser enviados em arquivo PDF, com clara indicação do nome do candidato, para o endereço</w:t>
      </w:r>
      <w:r w:rsidR="00765E36" w:rsidRPr="00E54B4A">
        <w:rPr>
          <w:sz w:val="24"/>
          <w:szCs w:val="24"/>
        </w:rPr>
        <w:t xml:space="preserve"> </w:t>
      </w:r>
      <w:r w:rsidR="00765E36" w:rsidRPr="00796028">
        <w:rPr>
          <w:b/>
          <w:sz w:val="24"/>
          <w:szCs w:val="24"/>
        </w:rPr>
        <w:t>medalha</w:t>
      </w:r>
      <w:r w:rsidR="00796028" w:rsidRPr="00796028">
        <w:rPr>
          <w:b/>
          <w:sz w:val="24"/>
          <w:szCs w:val="24"/>
        </w:rPr>
        <w:t>vs</w:t>
      </w:r>
      <w:r w:rsidR="00765E36" w:rsidRPr="00796028">
        <w:rPr>
          <w:b/>
          <w:sz w:val="24"/>
          <w:szCs w:val="24"/>
        </w:rPr>
        <w:t>@fiocruz.br</w:t>
      </w:r>
      <w:r w:rsidR="00DB06E9">
        <w:rPr>
          <w:sz w:val="24"/>
          <w:szCs w:val="24"/>
        </w:rPr>
        <w:t>.</w:t>
      </w:r>
      <w:r w:rsidRPr="00E54B4A">
        <w:rPr>
          <w:sz w:val="24"/>
          <w:szCs w:val="24"/>
        </w:rPr>
        <w:t xml:space="preserve">  </w:t>
      </w:r>
    </w:p>
    <w:p w:rsidR="00222C83" w:rsidRPr="00D93435" w:rsidRDefault="009475CB">
      <w:pPr>
        <w:pStyle w:val="Body"/>
        <w:spacing w:before="60" w:after="120" w:line="288" w:lineRule="auto"/>
        <w:rPr>
          <w:b/>
          <w:bCs/>
          <w:sz w:val="24"/>
          <w:szCs w:val="24"/>
        </w:rPr>
      </w:pPr>
      <w:r w:rsidRPr="00E54B4A">
        <w:rPr>
          <w:b/>
          <w:bCs/>
          <w:sz w:val="24"/>
          <w:szCs w:val="24"/>
        </w:rPr>
        <w:lastRenderedPageBreak/>
        <w:t>Do processo, critérios de seleção e da solenidade de entrega</w:t>
      </w:r>
    </w:p>
    <w:p w:rsidR="00222C83" w:rsidRPr="00E54B4A" w:rsidRDefault="009475CB">
      <w:pPr>
        <w:pStyle w:val="Body"/>
        <w:spacing w:before="60" w:after="60" w:line="288" w:lineRule="auto"/>
        <w:jc w:val="both"/>
        <w:rPr>
          <w:sz w:val="24"/>
          <w:szCs w:val="24"/>
          <w:u w:color="000000"/>
        </w:rPr>
      </w:pPr>
      <w:r w:rsidRPr="00E54B4A">
        <w:rPr>
          <w:sz w:val="24"/>
          <w:szCs w:val="24"/>
          <w:u w:color="000000"/>
        </w:rPr>
        <w:t xml:space="preserve">Os itens referentes à seleção, incluindo os critérios a serem utilizados, e à solenidade de entrega devem ser consultados no Regulamento da </w:t>
      </w:r>
      <w:r w:rsidRPr="00E54B4A">
        <w:rPr>
          <w:rStyle w:val="None"/>
          <w:i/>
          <w:iCs/>
          <w:sz w:val="24"/>
          <w:szCs w:val="24"/>
          <w:u w:color="000000"/>
          <w:lang w:val="pt-BR"/>
        </w:rPr>
        <w:t>Medalha Virginia Schall</w:t>
      </w:r>
      <w:r w:rsidRPr="00E54B4A">
        <w:rPr>
          <w:sz w:val="24"/>
          <w:szCs w:val="24"/>
          <w:u w:color="000000"/>
        </w:rPr>
        <w:t>.</w:t>
      </w:r>
    </w:p>
    <w:p w:rsidR="00222C83" w:rsidRPr="00D93435" w:rsidRDefault="00222C83">
      <w:pPr>
        <w:pStyle w:val="Body"/>
        <w:spacing w:before="60" w:after="120" w:line="288" w:lineRule="auto"/>
        <w:rPr>
          <w:sz w:val="24"/>
          <w:szCs w:val="24"/>
        </w:rPr>
      </w:pPr>
    </w:p>
    <w:p w:rsidR="00222C83" w:rsidRPr="00D93435" w:rsidRDefault="009475CB">
      <w:pPr>
        <w:pStyle w:val="Body"/>
        <w:spacing w:before="60" w:after="120" w:line="288" w:lineRule="auto"/>
        <w:rPr>
          <w:sz w:val="24"/>
          <w:szCs w:val="24"/>
        </w:rPr>
      </w:pPr>
      <w:r w:rsidRPr="00E54B4A">
        <w:rPr>
          <w:rStyle w:val="None"/>
          <w:b/>
          <w:bCs/>
          <w:sz w:val="24"/>
          <w:szCs w:val="24"/>
          <w:lang w:val="pt-BR"/>
        </w:rPr>
        <w:t>Calendário</w:t>
      </w:r>
      <w:r w:rsidRPr="00E54B4A">
        <w:rPr>
          <w:sz w:val="24"/>
          <w:szCs w:val="24"/>
        </w:rPr>
        <w:t xml:space="preserve"> </w:t>
      </w:r>
    </w:p>
    <w:tbl>
      <w:tblPr>
        <w:tblStyle w:val="TableNormal"/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4C7F"/>
        <w:tblLayout w:type="fixed"/>
        <w:tblLook w:val="04A0"/>
      </w:tblPr>
      <w:tblGrid>
        <w:gridCol w:w="4674"/>
        <w:gridCol w:w="4675"/>
      </w:tblGrid>
      <w:tr w:rsidR="00222C83" w:rsidRPr="00D93435" w:rsidTr="00A71661">
        <w:trPr>
          <w:trHeight w:val="342"/>
          <w:tblHeader/>
        </w:trPr>
        <w:tc>
          <w:tcPr>
            <w:tcW w:w="4674" w:type="dxa"/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C83" w:rsidRPr="00D93435" w:rsidRDefault="009475CB">
            <w:pPr>
              <w:pStyle w:val="TableStyle3"/>
            </w:pPr>
            <w:r w:rsidRPr="00D93435">
              <w:rPr>
                <w:sz w:val="28"/>
                <w:szCs w:val="28"/>
              </w:rPr>
              <w:t>Fases</w:t>
            </w:r>
          </w:p>
        </w:tc>
        <w:tc>
          <w:tcPr>
            <w:tcW w:w="4674" w:type="dxa"/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C83" w:rsidRPr="00D93435" w:rsidRDefault="009475CB">
            <w:pPr>
              <w:pStyle w:val="TableStyle3"/>
            </w:pPr>
            <w:r w:rsidRPr="00D93435">
              <w:rPr>
                <w:sz w:val="28"/>
                <w:szCs w:val="28"/>
              </w:rPr>
              <w:t>Data</w:t>
            </w:r>
          </w:p>
        </w:tc>
      </w:tr>
      <w:tr w:rsidR="00222C83" w:rsidRPr="00D93435" w:rsidTr="00A71661">
        <w:tblPrEx>
          <w:shd w:val="clear" w:color="auto" w:fill="FFFFFF"/>
        </w:tblPrEx>
        <w:trPr>
          <w:trHeight w:val="322"/>
        </w:trPr>
        <w:tc>
          <w:tcPr>
            <w:tcW w:w="46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C83" w:rsidRPr="00D93435" w:rsidRDefault="009475CB">
            <w:pPr>
              <w:pStyle w:val="TableStyle2"/>
            </w:pPr>
            <w:r w:rsidRPr="00D93435">
              <w:rPr>
                <w:sz w:val="28"/>
                <w:szCs w:val="28"/>
              </w:rPr>
              <w:t>Lançamento da Chamada</w:t>
            </w:r>
          </w:p>
        </w:tc>
        <w:tc>
          <w:tcPr>
            <w:tcW w:w="46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C83" w:rsidRPr="00D93435" w:rsidRDefault="00E46664">
            <w:pPr>
              <w:pStyle w:val="TableStyle2"/>
            </w:pPr>
            <w:r w:rsidRPr="00E46664">
              <w:rPr>
                <w:sz w:val="28"/>
                <w:szCs w:val="28"/>
              </w:rPr>
              <w:t>16/04/2021</w:t>
            </w:r>
          </w:p>
        </w:tc>
      </w:tr>
      <w:tr w:rsidR="00222C83" w:rsidRPr="00D93435" w:rsidTr="008437D6">
        <w:tblPrEx>
          <w:shd w:val="clear" w:color="auto" w:fill="FFFFFF"/>
        </w:tblPrEx>
        <w:trPr>
          <w:trHeight w:val="317"/>
        </w:trPr>
        <w:tc>
          <w:tcPr>
            <w:tcW w:w="4674" w:type="dxa"/>
            <w:tcBorders>
              <w:bottom w:val="single" w:sz="4" w:space="0" w:color="auto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C83" w:rsidRPr="00D93435" w:rsidRDefault="009475CB">
            <w:pPr>
              <w:pStyle w:val="TableStyle2"/>
            </w:pPr>
            <w:r w:rsidRPr="00D93435">
              <w:rPr>
                <w:sz w:val="28"/>
                <w:szCs w:val="28"/>
              </w:rPr>
              <w:t xml:space="preserve">Envio das inscrições 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C83" w:rsidRPr="00D93435" w:rsidRDefault="009475CB">
            <w:pPr>
              <w:pStyle w:val="TableStyle2"/>
            </w:pPr>
            <w:r w:rsidRPr="00D93435">
              <w:rPr>
                <w:sz w:val="28"/>
                <w:szCs w:val="28"/>
              </w:rPr>
              <w:t xml:space="preserve">Até </w:t>
            </w:r>
            <w:r w:rsidR="00E46664" w:rsidRPr="00E46664">
              <w:rPr>
                <w:sz w:val="28"/>
                <w:szCs w:val="28"/>
              </w:rPr>
              <w:t>20/08/2021</w:t>
            </w:r>
          </w:p>
        </w:tc>
      </w:tr>
      <w:tr w:rsidR="00222C83" w:rsidRPr="00D93435" w:rsidTr="008437D6">
        <w:tblPrEx>
          <w:shd w:val="clear" w:color="auto" w:fill="FFFFFF"/>
        </w:tblPrEx>
        <w:trPr>
          <w:trHeight w:val="31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C83" w:rsidRPr="00D93435" w:rsidRDefault="009475CB">
            <w:pPr>
              <w:pStyle w:val="TableStyle2"/>
            </w:pPr>
            <w:r w:rsidRPr="00D93435">
              <w:rPr>
                <w:sz w:val="28"/>
                <w:szCs w:val="28"/>
              </w:rPr>
              <w:t xml:space="preserve">Processo de seleção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C83" w:rsidRPr="00D93435" w:rsidRDefault="009475CB">
            <w:pPr>
              <w:pStyle w:val="TableStyle2"/>
            </w:pPr>
            <w:r w:rsidRPr="00D93435">
              <w:rPr>
                <w:sz w:val="28"/>
                <w:szCs w:val="28"/>
              </w:rPr>
              <w:t xml:space="preserve">Até </w:t>
            </w:r>
            <w:r w:rsidR="00E46664">
              <w:rPr>
                <w:sz w:val="28"/>
                <w:szCs w:val="28"/>
              </w:rPr>
              <w:t>17</w:t>
            </w:r>
            <w:r w:rsidR="00765E36" w:rsidRPr="00D93435">
              <w:rPr>
                <w:sz w:val="28"/>
                <w:szCs w:val="28"/>
              </w:rPr>
              <w:t xml:space="preserve"> </w:t>
            </w:r>
            <w:r w:rsidRPr="00D93435">
              <w:rPr>
                <w:sz w:val="28"/>
                <w:szCs w:val="28"/>
              </w:rPr>
              <w:t>de setembro</w:t>
            </w:r>
            <w:r w:rsidR="00765E36" w:rsidRPr="00D93435">
              <w:rPr>
                <w:sz w:val="28"/>
                <w:szCs w:val="28"/>
              </w:rPr>
              <w:t xml:space="preserve"> de </w:t>
            </w:r>
            <w:r w:rsidR="00522594">
              <w:rPr>
                <w:sz w:val="28"/>
                <w:szCs w:val="28"/>
              </w:rPr>
              <w:t>2021</w:t>
            </w:r>
          </w:p>
        </w:tc>
      </w:tr>
      <w:tr w:rsidR="00930EAA" w:rsidRPr="00D93435" w:rsidTr="008437D6">
        <w:tblPrEx>
          <w:shd w:val="clear" w:color="auto" w:fill="FFFFFF"/>
        </w:tblPrEx>
        <w:trPr>
          <w:trHeight w:val="31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EAA" w:rsidRPr="00D93435" w:rsidRDefault="00930EAA">
            <w:pPr>
              <w:pStyle w:val="TableStyle2"/>
              <w:rPr>
                <w:sz w:val="28"/>
                <w:szCs w:val="28"/>
              </w:rPr>
            </w:pPr>
            <w:r w:rsidRPr="00930EAA">
              <w:rPr>
                <w:sz w:val="28"/>
                <w:szCs w:val="28"/>
              </w:rPr>
              <w:t>Divulgação do resultado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EAA" w:rsidRPr="00D93435" w:rsidRDefault="00E46664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7050">
              <w:rPr>
                <w:sz w:val="28"/>
                <w:szCs w:val="28"/>
              </w:rPr>
              <w:t>2</w:t>
            </w:r>
            <w:r w:rsidR="00930EAA" w:rsidRPr="00930EAA">
              <w:rPr>
                <w:sz w:val="28"/>
                <w:szCs w:val="28"/>
              </w:rPr>
              <w:t xml:space="preserve"> de setembro de </w:t>
            </w:r>
            <w:r w:rsidR="00522594">
              <w:rPr>
                <w:sz w:val="28"/>
                <w:szCs w:val="28"/>
              </w:rPr>
              <w:t>2021</w:t>
            </w:r>
          </w:p>
        </w:tc>
      </w:tr>
      <w:tr w:rsidR="00222C83" w:rsidRPr="00D93435" w:rsidTr="00DE64FD">
        <w:tblPrEx>
          <w:shd w:val="clear" w:color="auto" w:fill="FFFFFF"/>
        </w:tblPrEx>
        <w:trPr>
          <w:trHeight w:val="317"/>
        </w:trPr>
        <w:tc>
          <w:tcPr>
            <w:tcW w:w="467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C83" w:rsidRPr="00D93435" w:rsidRDefault="009475CB">
            <w:pPr>
              <w:pStyle w:val="TableStyle2"/>
            </w:pPr>
            <w:r w:rsidRPr="00D93435">
              <w:rPr>
                <w:sz w:val="28"/>
                <w:szCs w:val="28"/>
              </w:rPr>
              <w:t>Solenidade de Entrega</w:t>
            </w: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C83" w:rsidRPr="00D93435" w:rsidRDefault="00765E36">
            <w:pPr>
              <w:pStyle w:val="TableStyle2"/>
            </w:pPr>
            <w:r w:rsidRPr="00D93435">
              <w:rPr>
                <w:sz w:val="28"/>
                <w:szCs w:val="28"/>
              </w:rPr>
              <w:t>15 de</w:t>
            </w:r>
            <w:r w:rsidR="00D93435">
              <w:rPr>
                <w:sz w:val="28"/>
                <w:szCs w:val="28"/>
              </w:rPr>
              <w:t xml:space="preserve"> </w:t>
            </w:r>
            <w:r w:rsidR="00A24DFF">
              <w:rPr>
                <w:sz w:val="28"/>
                <w:szCs w:val="28"/>
              </w:rPr>
              <w:t>o</w:t>
            </w:r>
            <w:r w:rsidR="00A24DFF" w:rsidRPr="00D93435">
              <w:rPr>
                <w:sz w:val="28"/>
                <w:szCs w:val="28"/>
              </w:rPr>
              <w:t>utubro</w:t>
            </w:r>
            <w:r w:rsidR="00A24DFF">
              <w:rPr>
                <w:sz w:val="28"/>
                <w:szCs w:val="28"/>
              </w:rPr>
              <w:t xml:space="preserve"> </w:t>
            </w:r>
            <w:r w:rsidRPr="00D93435">
              <w:rPr>
                <w:sz w:val="28"/>
                <w:szCs w:val="28"/>
              </w:rPr>
              <w:t xml:space="preserve">de </w:t>
            </w:r>
            <w:r w:rsidR="00522594">
              <w:rPr>
                <w:sz w:val="28"/>
                <w:szCs w:val="28"/>
              </w:rPr>
              <w:t>2021</w:t>
            </w:r>
          </w:p>
        </w:tc>
      </w:tr>
    </w:tbl>
    <w:p w:rsidR="00222C83" w:rsidRPr="00D93435" w:rsidRDefault="00222C83">
      <w:pPr>
        <w:pStyle w:val="Body"/>
        <w:spacing w:before="60" w:after="120" w:line="288" w:lineRule="auto"/>
        <w:rPr>
          <w:sz w:val="24"/>
          <w:szCs w:val="24"/>
        </w:rPr>
      </w:pPr>
    </w:p>
    <w:p w:rsidR="00022576" w:rsidRPr="00022576" w:rsidRDefault="00022576" w:rsidP="00022576">
      <w:pPr>
        <w:pStyle w:val="Body"/>
        <w:spacing w:before="60" w:after="60"/>
        <w:rPr>
          <w:sz w:val="24"/>
          <w:szCs w:val="24"/>
          <w:u w:color="000000"/>
        </w:rPr>
      </w:pPr>
      <w:r w:rsidRPr="00022576">
        <w:rPr>
          <w:sz w:val="24"/>
          <w:szCs w:val="24"/>
          <w:u w:color="000000"/>
        </w:rPr>
        <w:t xml:space="preserve">Rio de Janeiro, </w:t>
      </w:r>
      <w:r w:rsidR="002A01DE">
        <w:rPr>
          <w:sz w:val="24"/>
          <w:szCs w:val="24"/>
          <w:u w:color="000000"/>
        </w:rPr>
        <w:t>1</w:t>
      </w:r>
      <w:r w:rsidR="00D57050">
        <w:rPr>
          <w:sz w:val="24"/>
          <w:szCs w:val="24"/>
          <w:u w:color="000000"/>
        </w:rPr>
        <w:t>6</w:t>
      </w:r>
      <w:r w:rsidRPr="00022576">
        <w:rPr>
          <w:sz w:val="24"/>
          <w:szCs w:val="24"/>
          <w:u w:color="000000"/>
        </w:rPr>
        <w:t xml:space="preserve"> de </w:t>
      </w:r>
      <w:r w:rsidR="00D57050">
        <w:rPr>
          <w:sz w:val="24"/>
          <w:szCs w:val="24"/>
          <w:u w:color="000000"/>
        </w:rPr>
        <w:t>abril</w:t>
      </w:r>
      <w:r w:rsidRPr="00022576">
        <w:rPr>
          <w:sz w:val="24"/>
          <w:szCs w:val="24"/>
          <w:u w:color="000000"/>
        </w:rPr>
        <w:t xml:space="preserve"> de </w:t>
      </w:r>
      <w:r w:rsidR="00522594">
        <w:rPr>
          <w:sz w:val="24"/>
          <w:szCs w:val="24"/>
          <w:u w:color="000000"/>
        </w:rPr>
        <w:t>2021</w:t>
      </w:r>
      <w:r w:rsidRPr="00022576">
        <w:rPr>
          <w:sz w:val="24"/>
          <w:szCs w:val="24"/>
          <w:u w:color="000000"/>
        </w:rPr>
        <w:t>.</w:t>
      </w:r>
    </w:p>
    <w:p w:rsidR="00022576" w:rsidRPr="00022576" w:rsidRDefault="00022576" w:rsidP="00022576">
      <w:pPr>
        <w:pStyle w:val="Body"/>
        <w:spacing w:before="60" w:after="60"/>
        <w:rPr>
          <w:sz w:val="24"/>
          <w:szCs w:val="24"/>
          <w:u w:color="000000"/>
        </w:rPr>
      </w:pPr>
    </w:p>
    <w:p w:rsidR="00022576" w:rsidRPr="00022576" w:rsidRDefault="00022576" w:rsidP="00022576">
      <w:pPr>
        <w:pStyle w:val="Body"/>
        <w:spacing w:before="60" w:after="60"/>
        <w:rPr>
          <w:sz w:val="24"/>
          <w:szCs w:val="24"/>
          <w:u w:color="000000"/>
        </w:rPr>
      </w:pPr>
      <w:r w:rsidRPr="00022576">
        <w:rPr>
          <w:sz w:val="24"/>
          <w:szCs w:val="24"/>
          <w:u w:color="000000"/>
        </w:rPr>
        <w:t>N</w:t>
      </w:r>
      <w:r w:rsidR="003742C7">
        <w:rPr>
          <w:sz w:val="24"/>
          <w:szCs w:val="24"/>
          <w:u w:color="000000"/>
        </w:rPr>
        <w:t>í</w:t>
      </w:r>
      <w:r w:rsidRPr="00022576">
        <w:rPr>
          <w:sz w:val="24"/>
          <w:szCs w:val="24"/>
          <w:u w:color="000000"/>
        </w:rPr>
        <w:t>sia Trindade Lima</w:t>
      </w:r>
    </w:p>
    <w:p w:rsidR="00022576" w:rsidRPr="00022576" w:rsidRDefault="00022576" w:rsidP="00022576">
      <w:pPr>
        <w:pStyle w:val="Body"/>
        <w:spacing w:before="60" w:after="60"/>
        <w:rPr>
          <w:sz w:val="24"/>
          <w:szCs w:val="24"/>
          <w:u w:color="000000"/>
        </w:rPr>
      </w:pPr>
      <w:r w:rsidRPr="00022576">
        <w:rPr>
          <w:sz w:val="24"/>
          <w:szCs w:val="24"/>
          <w:u w:color="000000"/>
        </w:rPr>
        <w:t>Presidente</w:t>
      </w:r>
    </w:p>
    <w:p w:rsidR="00222C83" w:rsidRPr="00E54B4A" w:rsidRDefault="00022576" w:rsidP="00022576">
      <w:pPr>
        <w:pStyle w:val="Body"/>
        <w:spacing w:before="60" w:after="60"/>
        <w:rPr>
          <w:sz w:val="24"/>
          <w:szCs w:val="24"/>
          <w:u w:color="000000"/>
        </w:rPr>
      </w:pPr>
      <w:r w:rsidRPr="00022576">
        <w:rPr>
          <w:sz w:val="24"/>
          <w:szCs w:val="24"/>
          <w:u w:color="000000"/>
        </w:rPr>
        <w:t>Fundação Oswaldo Cruz</w:t>
      </w:r>
    </w:p>
    <w:p w:rsidR="00D93435" w:rsidRDefault="00D93435">
      <w:pPr>
        <w:rPr>
          <w:rFonts w:ascii="Helvetica Neue" w:eastAsia="Helvetica Neue" w:hAnsi="Helvetica Neue" w:cs="Helvetica Neue"/>
          <w:color w:val="000000"/>
          <w:u w:color="000000"/>
          <w:lang w:val="pt-BR" w:eastAsia="pt-BR"/>
        </w:rPr>
      </w:pPr>
      <w:r w:rsidRPr="00522594">
        <w:rPr>
          <w:u w:color="000000"/>
          <w:lang w:val="pt-BR"/>
        </w:rPr>
        <w:br w:type="page"/>
      </w:r>
    </w:p>
    <w:p w:rsidR="00D93435" w:rsidRPr="00EE67A9" w:rsidRDefault="00EE67A9" w:rsidP="00EE67A9">
      <w:pPr>
        <w:pStyle w:val="Body"/>
        <w:spacing w:before="60" w:after="60"/>
        <w:jc w:val="center"/>
        <w:rPr>
          <w:b/>
          <w:bCs/>
          <w:sz w:val="36"/>
          <w:szCs w:val="36"/>
          <w:u w:color="000000"/>
        </w:rPr>
      </w:pPr>
      <w:r w:rsidRPr="00EE67A9">
        <w:rPr>
          <w:b/>
          <w:bCs/>
          <w:sz w:val="36"/>
          <w:szCs w:val="36"/>
          <w:u w:color="000000"/>
        </w:rPr>
        <w:lastRenderedPageBreak/>
        <w:t>ANEXO DA CHAMADA</w:t>
      </w:r>
    </w:p>
    <w:p w:rsidR="00D93435" w:rsidRDefault="00D93435">
      <w:pPr>
        <w:pStyle w:val="Body"/>
        <w:spacing w:before="60" w:after="60"/>
        <w:rPr>
          <w:sz w:val="24"/>
          <w:szCs w:val="24"/>
          <w:u w:color="000000"/>
        </w:rPr>
      </w:pPr>
    </w:p>
    <w:p w:rsidR="00D93435" w:rsidRPr="00E54B4A" w:rsidRDefault="00D93435" w:rsidP="00D93435">
      <w:pPr>
        <w:pStyle w:val="Body"/>
        <w:jc w:val="center"/>
        <w:rPr>
          <w:b/>
          <w:bCs/>
          <w:sz w:val="36"/>
          <w:szCs w:val="36"/>
        </w:rPr>
      </w:pPr>
      <w:r w:rsidRPr="00E54B4A">
        <w:rPr>
          <w:b/>
          <w:bCs/>
          <w:sz w:val="36"/>
          <w:szCs w:val="36"/>
        </w:rPr>
        <w:t>Medalha Virginia Schall de Mérito Educacional</w:t>
      </w:r>
    </w:p>
    <w:p w:rsidR="00D93435" w:rsidRPr="00D93435" w:rsidRDefault="00D93435" w:rsidP="00D93435">
      <w:pPr>
        <w:pStyle w:val="Body"/>
        <w:jc w:val="center"/>
        <w:rPr>
          <w:b/>
          <w:bCs/>
          <w:sz w:val="36"/>
          <w:szCs w:val="36"/>
        </w:rPr>
      </w:pPr>
    </w:p>
    <w:p w:rsidR="00D93435" w:rsidRPr="00900668" w:rsidRDefault="00D93435" w:rsidP="00D93435">
      <w:pPr>
        <w:pStyle w:val="Body"/>
        <w:jc w:val="center"/>
        <w:rPr>
          <w:b/>
          <w:bCs/>
          <w:sz w:val="32"/>
          <w:szCs w:val="32"/>
        </w:rPr>
      </w:pPr>
      <w:r w:rsidRPr="00E54B4A">
        <w:rPr>
          <w:b/>
          <w:bCs/>
          <w:sz w:val="36"/>
          <w:szCs w:val="36"/>
        </w:rPr>
        <w:t>Solicitação de Inscrição</w:t>
      </w:r>
    </w:p>
    <w:p w:rsidR="00D93435" w:rsidRPr="00900668" w:rsidRDefault="00D93435" w:rsidP="00D93435">
      <w:pPr>
        <w:pStyle w:val="Body"/>
      </w:pPr>
    </w:p>
    <w:p w:rsidR="00D93435" w:rsidRPr="00900668" w:rsidRDefault="00E528BC" w:rsidP="00D93435">
      <w:pPr>
        <w:pStyle w:val="Body"/>
      </w:pPr>
      <w:r>
        <w:rPr>
          <w:noProof/>
        </w:rPr>
        <w:pict>
          <v:rect id="Retângulo 1" o:spid="_x0000_s1026" style="position:absolute;margin-left:-26.6pt;margin-top:15.8pt;width:503.25pt;height:36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" filled="f" strokecolor="black [3213]" strokeweight="2pt">
            <v:stroke miterlimit="4"/>
            <v:textbox inset="8pt,8pt,8pt,8pt"/>
          </v:rect>
        </w:pict>
      </w:r>
    </w:p>
    <w:p w:rsidR="00D93435" w:rsidRPr="00900668" w:rsidRDefault="00D93435" w:rsidP="00D93435">
      <w:pPr>
        <w:pStyle w:val="Body"/>
      </w:pPr>
    </w:p>
    <w:p w:rsidR="00D93435" w:rsidRDefault="00D93435" w:rsidP="00D93435">
      <w:pPr>
        <w:pStyle w:val="Body"/>
        <w:spacing w:before="60" w:after="60"/>
        <w:jc w:val="right"/>
      </w:pPr>
      <w:r w:rsidRPr="00900668">
        <w:t xml:space="preserve">(Local), (data) de mês de </w:t>
      </w:r>
      <w:r w:rsidR="00522594">
        <w:t>2021</w:t>
      </w:r>
      <w:r w:rsidRPr="00900668">
        <w:t>.</w:t>
      </w:r>
    </w:p>
    <w:p w:rsidR="00D93435" w:rsidRDefault="00D93435" w:rsidP="00D93435">
      <w:pPr>
        <w:pStyle w:val="Body"/>
        <w:spacing w:before="60" w:after="60"/>
        <w:jc w:val="right"/>
        <w:rPr>
          <w:sz w:val="24"/>
          <w:szCs w:val="24"/>
          <w:u w:color="000000"/>
        </w:rPr>
      </w:pPr>
    </w:p>
    <w:p w:rsidR="00D93435" w:rsidRDefault="00D93435" w:rsidP="00E54B4A">
      <w:pPr>
        <w:pStyle w:val="Body"/>
        <w:spacing w:before="60" w:after="60"/>
        <w:ind w:left="-284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Nome:</w:t>
      </w:r>
    </w:p>
    <w:p w:rsidR="00D93435" w:rsidRDefault="00D93435" w:rsidP="00E54B4A">
      <w:pPr>
        <w:pStyle w:val="Body"/>
        <w:spacing w:before="60" w:after="60"/>
        <w:ind w:left="-284"/>
        <w:rPr>
          <w:sz w:val="24"/>
          <w:szCs w:val="24"/>
          <w:u w:color="000000"/>
        </w:rPr>
      </w:pPr>
    </w:p>
    <w:p w:rsidR="00D93435" w:rsidRDefault="00D93435" w:rsidP="00E54B4A">
      <w:pPr>
        <w:pStyle w:val="Body"/>
        <w:spacing w:before="60" w:after="60"/>
        <w:ind w:left="-284"/>
        <w:rPr>
          <w:sz w:val="24"/>
          <w:szCs w:val="24"/>
          <w:u w:color="000000"/>
        </w:rPr>
      </w:pPr>
      <w:proofErr w:type="spellStart"/>
      <w:r>
        <w:rPr>
          <w:sz w:val="24"/>
          <w:szCs w:val="24"/>
          <w:u w:color="000000"/>
        </w:rPr>
        <w:t>Siape</w:t>
      </w:r>
      <w:proofErr w:type="spellEnd"/>
      <w:r>
        <w:rPr>
          <w:sz w:val="24"/>
          <w:szCs w:val="24"/>
          <w:u w:color="000000"/>
        </w:rPr>
        <w:t>:</w:t>
      </w:r>
    </w:p>
    <w:p w:rsidR="00D93435" w:rsidRDefault="00D93435" w:rsidP="00E54B4A">
      <w:pPr>
        <w:pStyle w:val="Body"/>
        <w:spacing w:before="60" w:after="60"/>
        <w:ind w:left="-284"/>
        <w:rPr>
          <w:sz w:val="24"/>
          <w:szCs w:val="24"/>
          <w:u w:color="000000"/>
        </w:rPr>
      </w:pPr>
    </w:p>
    <w:p w:rsidR="00D93435" w:rsidRDefault="00D93435" w:rsidP="00E54B4A">
      <w:pPr>
        <w:pStyle w:val="Body"/>
        <w:spacing w:before="60" w:after="60"/>
        <w:ind w:left="-284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Cargo:</w:t>
      </w:r>
    </w:p>
    <w:p w:rsidR="00D93435" w:rsidRDefault="00D93435" w:rsidP="00E54B4A">
      <w:pPr>
        <w:pStyle w:val="Body"/>
        <w:spacing w:before="60" w:after="60"/>
        <w:ind w:left="-284"/>
        <w:rPr>
          <w:sz w:val="24"/>
          <w:szCs w:val="24"/>
          <w:u w:color="000000"/>
        </w:rPr>
      </w:pPr>
    </w:p>
    <w:p w:rsidR="00D93435" w:rsidRDefault="00D93435" w:rsidP="00E54B4A">
      <w:pPr>
        <w:pStyle w:val="Body"/>
        <w:spacing w:before="60" w:after="60"/>
        <w:ind w:left="-284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Unidade:</w:t>
      </w:r>
    </w:p>
    <w:p w:rsidR="00D93435" w:rsidRDefault="00D93435" w:rsidP="00E54B4A">
      <w:pPr>
        <w:pStyle w:val="Body"/>
        <w:spacing w:before="60" w:after="60"/>
        <w:ind w:left="-284"/>
        <w:rPr>
          <w:sz w:val="24"/>
          <w:szCs w:val="24"/>
          <w:u w:color="000000"/>
        </w:rPr>
      </w:pPr>
    </w:p>
    <w:p w:rsidR="00D93435" w:rsidRDefault="00D93435" w:rsidP="00E54B4A">
      <w:pPr>
        <w:pStyle w:val="Body"/>
        <w:spacing w:before="60" w:after="60"/>
        <w:ind w:left="-284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Telefone:</w:t>
      </w:r>
    </w:p>
    <w:p w:rsidR="00D93435" w:rsidRDefault="00D93435" w:rsidP="00E54B4A">
      <w:pPr>
        <w:pStyle w:val="Body"/>
        <w:spacing w:before="60" w:after="60"/>
        <w:ind w:left="-284"/>
        <w:rPr>
          <w:sz w:val="24"/>
          <w:szCs w:val="24"/>
          <w:u w:color="000000"/>
        </w:rPr>
      </w:pPr>
    </w:p>
    <w:p w:rsidR="00D93435" w:rsidRDefault="00D93435" w:rsidP="00E54B4A">
      <w:pPr>
        <w:pStyle w:val="Body"/>
        <w:spacing w:before="60" w:after="60"/>
        <w:ind w:left="-284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E-mail:</w:t>
      </w:r>
    </w:p>
    <w:p w:rsidR="00D93435" w:rsidRPr="00900668" w:rsidRDefault="00D93435" w:rsidP="00E54B4A">
      <w:pPr>
        <w:pStyle w:val="Body"/>
        <w:spacing w:before="60" w:after="60"/>
        <w:ind w:left="-284"/>
        <w:rPr>
          <w:sz w:val="24"/>
          <w:szCs w:val="24"/>
          <w:u w:color="000000"/>
        </w:rPr>
      </w:pPr>
    </w:p>
    <w:p w:rsidR="00D93435" w:rsidRPr="00E54B4A" w:rsidRDefault="00D93435" w:rsidP="00E54B4A">
      <w:pPr>
        <w:pStyle w:val="Body"/>
        <w:spacing w:before="60" w:after="60"/>
        <w:ind w:left="-284"/>
        <w:rPr>
          <w:b/>
          <w:sz w:val="24"/>
          <w:szCs w:val="24"/>
          <w:u w:color="000000"/>
        </w:rPr>
      </w:pPr>
      <w:r w:rsidRPr="00E54B4A">
        <w:rPr>
          <w:b/>
          <w:sz w:val="24"/>
          <w:szCs w:val="24"/>
          <w:u w:color="000000"/>
        </w:rPr>
        <w:t>Estou de acordo com a indicação e com os termos do Regulamento.</w:t>
      </w:r>
    </w:p>
    <w:p w:rsidR="00D93435" w:rsidRDefault="00D93435" w:rsidP="00E54B4A">
      <w:pPr>
        <w:pStyle w:val="Body"/>
        <w:spacing w:before="60" w:after="60"/>
        <w:ind w:left="-284"/>
        <w:rPr>
          <w:sz w:val="24"/>
          <w:szCs w:val="24"/>
          <w:u w:color="000000"/>
        </w:rPr>
      </w:pPr>
    </w:p>
    <w:p w:rsidR="00D93435" w:rsidRPr="00900668" w:rsidRDefault="00D93435" w:rsidP="00E54B4A">
      <w:pPr>
        <w:pStyle w:val="Body"/>
        <w:spacing w:before="60" w:after="60"/>
        <w:ind w:left="-284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Assinatura:</w:t>
      </w:r>
    </w:p>
    <w:p w:rsidR="00D93435" w:rsidRPr="00900668" w:rsidRDefault="00D93435" w:rsidP="00D93435">
      <w:pPr>
        <w:pStyle w:val="Default"/>
        <w:spacing w:before="60" w:after="60"/>
      </w:pPr>
    </w:p>
    <w:p w:rsidR="00D93435" w:rsidRDefault="00D93435">
      <w:pPr>
        <w:pStyle w:val="Body"/>
        <w:spacing w:before="60" w:after="60"/>
        <w:rPr>
          <w:sz w:val="24"/>
          <w:szCs w:val="24"/>
          <w:u w:color="000000"/>
        </w:rPr>
      </w:pPr>
    </w:p>
    <w:p w:rsidR="00D93435" w:rsidRDefault="00D93435">
      <w:pPr>
        <w:pStyle w:val="Body"/>
        <w:spacing w:before="60" w:after="60"/>
        <w:rPr>
          <w:sz w:val="24"/>
          <w:szCs w:val="24"/>
          <w:u w:color="000000"/>
        </w:rPr>
      </w:pPr>
    </w:p>
    <w:p w:rsidR="00D93435" w:rsidRPr="00E54B4A" w:rsidRDefault="00D93435">
      <w:pPr>
        <w:pStyle w:val="Body"/>
        <w:spacing w:before="60" w:after="60"/>
        <w:rPr>
          <w:sz w:val="24"/>
          <w:szCs w:val="24"/>
          <w:u w:color="000000"/>
        </w:rPr>
      </w:pPr>
    </w:p>
    <w:p w:rsidR="00222C83" w:rsidRPr="00E54B4A" w:rsidRDefault="00222C83">
      <w:pPr>
        <w:pStyle w:val="Body"/>
        <w:spacing w:before="60" w:after="60"/>
        <w:jc w:val="both"/>
        <w:rPr>
          <w:sz w:val="24"/>
          <w:szCs w:val="24"/>
          <w:u w:color="000000"/>
        </w:rPr>
      </w:pPr>
    </w:p>
    <w:p w:rsidR="00222C83" w:rsidRPr="00D93435" w:rsidRDefault="00222C83">
      <w:pPr>
        <w:pStyle w:val="Default"/>
        <w:spacing w:before="60" w:after="60"/>
      </w:pPr>
    </w:p>
    <w:sectPr w:rsidR="00222C83" w:rsidRPr="00D93435" w:rsidSect="007F1847">
      <w:headerReference w:type="default" r:id="rId8"/>
      <w:footerReference w:type="default" r:id="rId9"/>
      <w:pgSz w:w="11906" w:h="16838"/>
      <w:pgMar w:top="2410" w:right="1134" w:bottom="1134" w:left="1417" w:header="568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92" w:rsidRDefault="00965392">
      <w:r>
        <w:separator/>
      </w:r>
    </w:p>
  </w:endnote>
  <w:endnote w:type="continuationSeparator" w:id="0">
    <w:p w:rsidR="00965392" w:rsidRDefault="0096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83" w:rsidRDefault="004E46F3">
    <w:pPr>
      <w:pStyle w:val="Default"/>
      <w:pBdr>
        <w:top w:val="single" w:sz="8" w:space="0" w:color="000000"/>
      </w:pBdr>
      <w:tabs>
        <w:tab w:val="center" w:pos="4677"/>
        <w:tab w:val="right" w:pos="9354"/>
      </w:tabs>
    </w:pPr>
    <w:r w:rsidRPr="004E46F3">
      <w:rPr>
        <w:rStyle w:val="None"/>
        <w:i/>
        <w:iCs/>
        <w:sz w:val="20"/>
        <w:szCs w:val="20"/>
      </w:rPr>
      <w:t>Medalha Virginia Schall de Mérito Educacional</w:t>
    </w:r>
    <w:r w:rsidR="00AE229E">
      <w:rPr>
        <w:rStyle w:val="None"/>
        <w:i/>
        <w:iCs/>
        <w:sz w:val="20"/>
        <w:szCs w:val="20"/>
      </w:rPr>
      <w:t xml:space="preserve"> </w:t>
    </w:r>
    <w:r w:rsidR="009475CB" w:rsidRPr="00522594">
      <w:rPr>
        <w:sz w:val="20"/>
        <w:szCs w:val="20"/>
      </w:rPr>
      <w:t>20</w:t>
    </w:r>
    <w:r w:rsidR="00AE229E" w:rsidRPr="00522594">
      <w:rPr>
        <w:sz w:val="20"/>
        <w:szCs w:val="20"/>
      </w:rPr>
      <w:t>2</w:t>
    </w:r>
    <w:r w:rsidR="00944295">
      <w:rPr>
        <w:sz w:val="20"/>
        <w:szCs w:val="20"/>
      </w:rPr>
      <w:t>1</w:t>
    </w:r>
    <w:r w:rsidR="001F7391">
      <w:rPr>
        <w:sz w:val="20"/>
        <w:szCs w:val="20"/>
        <w:lang w:val="pt-PT"/>
      </w:rPr>
      <w:tab/>
    </w:r>
    <w:r w:rsidR="009475CB">
      <w:rPr>
        <w:sz w:val="20"/>
        <w:szCs w:val="20"/>
      </w:rPr>
      <w:tab/>
    </w:r>
    <w:r w:rsidR="00E528BC">
      <w:rPr>
        <w:sz w:val="20"/>
        <w:szCs w:val="20"/>
      </w:rPr>
      <w:fldChar w:fldCharType="begin"/>
    </w:r>
    <w:r w:rsidR="009475CB">
      <w:rPr>
        <w:sz w:val="20"/>
        <w:szCs w:val="20"/>
      </w:rPr>
      <w:instrText xml:space="preserve"> PAGE </w:instrText>
    </w:r>
    <w:r w:rsidR="00E528BC">
      <w:rPr>
        <w:sz w:val="20"/>
        <w:szCs w:val="20"/>
      </w:rPr>
      <w:fldChar w:fldCharType="separate"/>
    </w:r>
    <w:r w:rsidR="007A5DA5">
      <w:rPr>
        <w:noProof/>
        <w:sz w:val="20"/>
        <w:szCs w:val="20"/>
      </w:rPr>
      <w:t>3</w:t>
    </w:r>
    <w:r w:rsidR="00E528BC">
      <w:rPr>
        <w:sz w:val="20"/>
        <w:szCs w:val="20"/>
      </w:rPr>
      <w:fldChar w:fldCharType="end"/>
    </w:r>
    <w:r w:rsidR="009475CB" w:rsidRPr="00522594">
      <w:rPr>
        <w:sz w:val="20"/>
        <w:szCs w:val="20"/>
      </w:rPr>
      <w:t>/</w:t>
    </w:r>
    <w:r w:rsidR="00E528BC">
      <w:rPr>
        <w:sz w:val="20"/>
        <w:szCs w:val="20"/>
      </w:rPr>
      <w:fldChar w:fldCharType="begin"/>
    </w:r>
    <w:r w:rsidR="009475CB">
      <w:rPr>
        <w:sz w:val="20"/>
        <w:szCs w:val="20"/>
      </w:rPr>
      <w:instrText xml:space="preserve"> NUMPAGES </w:instrText>
    </w:r>
    <w:r w:rsidR="00E528BC">
      <w:rPr>
        <w:sz w:val="20"/>
        <w:szCs w:val="20"/>
      </w:rPr>
      <w:fldChar w:fldCharType="separate"/>
    </w:r>
    <w:r w:rsidR="007A5DA5">
      <w:rPr>
        <w:noProof/>
        <w:sz w:val="20"/>
        <w:szCs w:val="20"/>
      </w:rPr>
      <w:t>3</w:t>
    </w:r>
    <w:r w:rsidR="00E528BC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92" w:rsidRDefault="00965392">
      <w:r>
        <w:separator/>
      </w:r>
    </w:p>
  </w:footnote>
  <w:footnote w:type="continuationSeparator" w:id="0">
    <w:p w:rsidR="00965392" w:rsidRDefault="00965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83" w:rsidRDefault="0018318A">
    <w:pPr>
      <w:pStyle w:val="Default"/>
      <w:tabs>
        <w:tab w:val="center" w:pos="4677"/>
        <w:tab w:val="right" w:pos="9354"/>
      </w:tabs>
    </w:pPr>
    <w:r>
      <w:rPr>
        <w:noProof/>
      </w:rPr>
      <w:drawing>
        <wp:inline distT="0" distB="0" distL="0" distR="0">
          <wp:extent cx="2085975" cy="914380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940" cy="92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65pt;height:20.65pt;visibility:visible" o:bullet="t">
        <v:imagedata r:id="rId1" o:title="bullet_circle-blk"/>
      </v:shape>
    </w:pict>
  </w:numPicBullet>
  <w:abstractNum w:abstractNumId="0">
    <w:nsid w:val="204C29A4"/>
    <w:multiLevelType w:val="hybridMultilevel"/>
    <w:tmpl w:val="B47A1C7C"/>
    <w:lvl w:ilvl="0" w:tplc="2BE2F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D6DBE"/>
    <w:multiLevelType w:val="hybridMultilevel"/>
    <w:tmpl w:val="C84ECDF4"/>
    <w:lvl w:ilvl="0" w:tplc="A198F2BA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4540212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8166DAA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9D8EC836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724644E6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A94C5202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8EF4918A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27EE79E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373EA72E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">
    <w:nsid w:val="6465403B"/>
    <w:multiLevelType w:val="hybridMultilevel"/>
    <w:tmpl w:val="C444F2EE"/>
    <w:styleLink w:val="Numbered"/>
    <w:lvl w:ilvl="0" w:tplc="2F680E3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47C6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E451E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D4DFF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CD5D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88C4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EA5E0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26A78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4C2A7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8F006F0"/>
    <w:multiLevelType w:val="hybridMultilevel"/>
    <w:tmpl w:val="C444F2EE"/>
    <w:numStyleLink w:val="Numbered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2C83"/>
    <w:rsid w:val="00021128"/>
    <w:rsid w:val="00022576"/>
    <w:rsid w:val="0005369C"/>
    <w:rsid w:val="0009305B"/>
    <w:rsid w:val="0018318A"/>
    <w:rsid w:val="001855E8"/>
    <w:rsid w:val="001D2C20"/>
    <w:rsid w:val="001F7391"/>
    <w:rsid w:val="00222C83"/>
    <w:rsid w:val="002A01DE"/>
    <w:rsid w:val="002E3B1D"/>
    <w:rsid w:val="00327743"/>
    <w:rsid w:val="00354748"/>
    <w:rsid w:val="003742C7"/>
    <w:rsid w:val="003B4F9D"/>
    <w:rsid w:val="004916DA"/>
    <w:rsid w:val="004E46F3"/>
    <w:rsid w:val="005063DD"/>
    <w:rsid w:val="00506933"/>
    <w:rsid w:val="00522594"/>
    <w:rsid w:val="00556B53"/>
    <w:rsid w:val="00556B88"/>
    <w:rsid w:val="005A632B"/>
    <w:rsid w:val="005B561F"/>
    <w:rsid w:val="005B6564"/>
    <w:rsid w:val="005D0DF8"/>
    <w:rsid w:val="0061511C"/>
    <w:rsid w:val="00641F92"/>
    <w:rsid w:val="00650606"/>
    <w:rsid w:val="0068482C"/>
    <w:rsid w:val="006C481F"/>
    <w:rsid w:val="006C7414"/>
    <w:rsid w:val="00701033"/>
    <w:rsid w:val="00720A62"/>
    <w:rsid w:val="007333DF"/>
    <w:rsid w:val="00765E36"/>
    <w:rsid w:val="00787CEA"/>
    <w:rsid w:val="00796028"/>
    <w:rsid w:val="007A5DA5"/>
    <w:rsid w:val="007E49E6"/>
    <w:rsid w:val="007F1847"/>
    <w:rsid w:val="007F3AC5"/>
    <w:rsid w:val="0080672D"/>
    <w:rsid w:val="00813F7C"/>
    <w:rsid w:val="008437D6"/>
    <w:rsid w:val="008E7F71"/>
    <w:rsid w:val="0092234F"/>
    <w:rsid w:val="00930EAA"/>
    <w:rsid w:val="00944295"/>
    <w:rsid w:val="009475CB"/>
    <w:rsid w:val="0096077D"/>
    <w:rsid w:val="00965392"/>
    <w:rsid w:val="00992A63"/>
    <w:rsid w:val="009D6F0D"/>
    <w:rsid w:val="009F1098"/>
    <w:rsid w:val="00A158C5"/>
    <w:rsid w:val="00A24DFF"/>
    <w:rsid w:val="00A71661"/>
    <w:rsid w:val="00A72D61"/>
    <w:rsid w:val="00AE229E"/>
    <w:rsid w:val="00B0197C"/>
    <w:rsid w:val="00B10EA2"/>
    <w:rsid w:val="00B61428"/>
    <w:rsid w:val="00B8290A"/>
    <w:rsid w:val="00BB3D22"/>
    <w:rsid w:val="00C21101"/>
    <w:rsid w:val="00C26735"/>
    <w:rsid w:val="00C469D0"/>
    <w:rsid w:val="00CA1BF3"/>
    <w:rsid w:val="00CA443A"/>
    <w:rsid w:val="00CB6736"/>
    <w:rsid w:val="00D24BF4"/>
    <w:rsid w:val="00D57050"/>
    <w:rsid w:val="00D620E3"/>
    <w:rsid w:val="00D93435"/>
    <w:rsid w:val="00DB06E9"/>
    <w:rsid w:val="00DB0F15"/>
    <w:rsid w:val="00DC3DAD"/>
    <w:rsid w:val="00DE64FD"/>
    <w:rsid w:val="00DF3F06"/>
    <w:rsid w:val="00E370EF"/>
    <w:rsid w:val="00E46664"/>
    <w:rsid w:val="00E528BC"/>
    <w:rsid w:val="00E54B4A"/>
    <w:rsid w:val="00EE2130"/>
    <w:rsid w:val="00EE67A9"/>
    <w:rsid w:val="00F338D0"/>
    <w:rsid w:val="00F50DB7"/>
    <w:rsid w:val="00F902CD"/>
    <w:rsid w:val="00FB1C8F"/>
    <w:rsid w:val="00F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28BC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528BC"/>
    <w:rPr>
      <w:u w:val="single"/>
    </w:rPr>
  </w:style>
  <w:style w:type="table" w:customStyle="1" w:styleId="TableNormal">
    <w:name w:val="Table Normal"/>
    <w:rsid w:val="00E528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528BC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  <w:rsid w:val="00E528BC"/>
    <w:rPr>
      <w:lang w:val="pt-PT"/>
    </w:rPr>
  </w:style>
  <w:style w:type="paragraph" w:customStyle="1" w:styleId="Body">
    <w:name w:val="Body"/>
    <w:rsid w:val="00E528BC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bered">
    <w:name w:val="Numbered"/>
    <w:rsid w:val="00E528BC"/>
    <w:pPr>
      <w:numPr>
        <w:numId w:val="1"/>
      </w:numPr>
    </w:pPr>
  </w:style>
  <w:style w:type="character" w:customStyle="1" w:styleId="Hyperlink0">
    <w:name w:val="Hyperlink.0"/>
    <w:basedOn w:val="Hyperlink"/>
    <w:rsid w:val="00E528BC"/>
    <w:rPr>
      <w:u w:val="single"/>
    </w:rPr>
  </w:style>
  <w:style w:type="paragraph" w:customStyle="1" w:styleId="TableStyle3">
    <w:name w:val="Table Style 3"/>
    <w:rsid w:val="00E528BC"/>
    <w:rPr>
      <w:rFonts w:ascii="Helvetica Neue" w:eastAsia="Helvetica Neue" w:hAnsi="Helvetica Neue" w:cs="Helvetica Neue"/>
      <w:b/>
      <w:bCs/>
      <w:color w:val="FEFFFE"/>
    </w:rPr>
  </w:style>
  <w:style w:type="paragraph" w:customStyle="1" w:styleId="TableStyle2">
    <w:name w:val="Table Style 2"/>
    <w:rsid w:val="00E528BC"/>
    <w:rPr>
      <w:rFonts w:ascii="Helvetica Neue" w:eastAsia="Helvetica Neue" w:hAnsi="Helvetica Neue" w:cs="Helvetica Neue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28B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28BC"/>
    <w:rPr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28BC"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90A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90A"/>
    <w:rPr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4E46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6F3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E46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6F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8D33-3F58-4F52-9FE5-6B5BFA09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Isabela</cp:lastModifiedBy>
  <cp:revision>2</cp:revision>
  <cp:lastPrinted>2019-05-08T16:31:00Z</cp:lastPrinted>
  <dcterms:created xsi:type="dcterms:W3CDTF">2021-04-12T19:12:00Z</dcterms:created>
  <dcterms:modified xsi:type="dcterms:W3CDTF">2021-04-12T19:12:00Z</dcterms:modified>
</cp:coreProperties>
</file>